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D302D67" w14:textId="77777777" w:rsidTr="008D3DFA">
        <w:trPr>
          <w:trHeight w:val="45"/>
        </w:trPr>
        <w:tc>
          <w:tcPr>
            <w:tcW w:w="7655" w:type="dxa"/>
          </w:tcPr>
          <w:p w14:paraId="4F660E5F" w14:textId="77777777" w:rsidR="008D3DFA" w:rsidRDefault="008D3DFA" w:rsidP="001E7E0A">
            <w:pPr>
              <w:rPr>
                <w:noProof/>
                <w:lang w:eastAsia="de-DE"/>
              </w:rPr>
            </w:pPr>
          </w:p>
        </w:tc>
        <w:tc>
          <w:tcPr>
            <w:tcW w:w="1724" w:type="dxa"/>
          </w:tcPr>
          <w:p w14:paraId="19423D23" w14:textId="77777777" w:rsidR="00ED1D6F" w:rsidRDefault="007C7198" w:rsidP="001E7E0A">
            <w:pPr>
              <w:pStyle w:val="BusinessArea"/>
            </w:pPr>
            <w:r>
              <w:t>Marine Systems</w:t>
            </w:r>
          </w:p>
        </w:tc>
      </w:tr>
      <w:tr w:rsidR="001E7E0A" w14:paraId="542F2CD4" w14:textId="77777777" w:rsidTr="001E7E0A">
        <w:trPr>
          <w:trHeight w:val="408"/>
        </w:trPr>
        <w:tc>
          <w:tcPr>
            <w:tcW w:w="7655" w:type="dxa"/>
          </w:tcPr>
          <w:p w14:paraId="5C4A790C" w14:textId="77777777" w:rsidR="001E7E0A" w:rsidRDefault="001E7E0A" w:rsidP="001E7E0A"/>
        </w:tc>
        <w:tc>
          <w:tcPr>
            <w:tcW w:w="1724" w:type="dxa"/>
          </w:tcPr>
          <w:p w14:paraId="301296C7" w14:textId="77777777" w:rsidR="001E7E0A" w:rsidRDefault="001E7E0A" w:rsidP="001E7E0A">
            <w:pPr>
              <w:pStyle w:val="BusinessArea"/>
            </w:pPr>
          </w:p>
        </w:tc>
      </w:tr>
      <w:tr w:rsidR="001E7E0A" w14:paraId="48A7ABBD" w14:textId="77777777" w:rsidTr="001E7E0A">
        <w:trPr>
          <w:trHeight w:val="992"/>
        </w:trPr>
        <w:tc>
          <w:tcPr>
            <w:tcW w:w="7655" w:type="dxa"/>
          </w:tcPr>
          <w:p w14:paraId="30D7A75E" w14:textId="77777777" w:rsidR="001E7E0A" w:rsidRDefault="001E7E0A" w:rsidP="00F4093A">
            <w:pPr>
              <w:pStyle w:val="Absenderadresse1"/>
            </w:pPr>
          </w:p>
        </w:tc>
        <w:tc>
          <w:tcPr>
            <w:tcW w:w="1724" w:type="dxa"/>
          </w:tcPr>
          <w:p w14:paraId="5C3C9FA2" w14:textId="78EA0B91" w:rsidR="001E7E0A" w:rsidRDefault="004D08E3" w:rsidP="003B0659">
            <w:pPr>
              <w:pStyle w:val="Datumsangabe"/>
            </w:pPr>
            <w:r>
              <w:t>6</w:t>
            </w:r>
            <w:r w:rsidR="007E0A94">
              <w:t>. September</w:t>
            </w:r>
            <w:r w:rsidR="004651E8">
              <w:t xml:space="preserve"> </w:t>
            </w:r>
            <w:r w:rsidR="00ED1D6F">
              <w:t>201</w:t>
            </w:r>
            <w:r w:rsidR="006F1CCE">
              <w:t>9</w:t>
            </w:r>
          </w:p>
          <w:p w14:paraId="1CC4E591" w14:textId="714B75D1"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280A38">
              <w:rPr>
                <w:noProof/>
              </w:rPr>
              <w:t>1</w:t>
            </w:r>
            <w:r w:rsidRPr="0087668E">
              <w:fldChar w:fldCharType="end"/>
            </w:r>
            <w:r w:rsidRPr="0087668E">
              <w:t>/</w:t>
            </w:r>
            <w:r w:rsidR="005044D9">
              <w:rPr>
                <w:noProof/>
              </w:rPr>
              <w:fldChar w:fldCharType="begin"/>
            </w:r>
            <w:r w:rsidR="005044D9">
              <w:rPr>
                <w:noProof/>
              </w:rPr>
              <w:instrText xml:space="preserve"> NUMPAGES   \* MERGEFORMAT </w:instrText>
            </w:r>
            <w:r w:rsidR="005044D9">
              <w:rPr>
                <w:noProof/>
              </w:rPr>
              <w:fldChar w:fldCharType="separate"/>
            </w:r>
            <w:r w:rsidR="00280A38">
              <w:rPr>
                <w:noProof/>
              </w:rPr>
              <w:t>2</w:t>
            </w:r>
            <w:r w:rsidR="005044D9">
              <w:rPr>
                <w:noProof/>
              </w:rPr>
              <w:fldChar w:fldCharType="end"/>
            </w:r>
          </w:p>
        </w:tc>
      </w:tr>
    </w:tbl>
    <w:p w14:paraId="32C9B1A8" w14:textId="506A1460" w:rsidR="006F1CCE" w:rsidRPr="00851C53" w:rsidRDefault="00851C53" w:rsidP="007E0A94">
      <w:pPr>
        <w:rPr>
          <w:rFonts w:ascii="TKTypeMedium" w:hAnsi="TKTypeMedium"/>
        </w:rPr>
      </w:pPr>
      <w:r>
        <w:rPr>
          <w:rFonts w:ascii="TKTypeMedium" w:hAnsi="TKTypeMedium"/>
        </w:rPr>
        <w:t>7</w:t>
      </w:r>
      <w:r w:rsidRPr="00851C53">
        <w:rPr>
          <w:rFonts w:ascii="TKTypeMedium" w:hAnsi="TKTypeMedium"/>
        </w:rPr>
        <w:t xml:space="preserve">. </w:t>
      </w:r>
      <w:r w:rsidR="00ED6120">
        <w:rPr>
          <w:rFonts w:ascii="TKTypeMedium" w:hAnsi="TKTypeMedium"/>
        </w:rPr>
        <w:t>i</w:t>
      </w:r>
      <w:r w:rsidRPr="00851C53">
        <w:rPr>
          <w:rFonts w:ascii="TKTypeMedium" w:hAnsi="TKTypeMedium"/>
        </w:rPr>
        <w:t xml:space="preserve">nternationale U-Boot-Konferenz </w:t>
      </w:r>
      <w:proofErr w:type="spellStart"/>
      <w:r w:rsidRPr="00851C53">
        <w:rPr>
          <w:rFonts w:ascii="TKTypeMedium" w:hAnsi="TKTypeMedium"/>
        </w:rPr>
        <w:t>SubCon</w:t>
      </w:r>
      <w:proofErr w:type="spellEnd"/>
      <w:r w:rsidRPr="00851C53">
        <w:rPr>
          <w:rFonts w:ascii="TKTypeMedium" w:hAnsi="TKTypeMedium"/>
        </w:rPr>
        <w:t xml:space="preserve"> 201</w:t>
      </w:r>
      <w:r>
        <w:rPr>
          <w:rFonts w:ascii="TKTypeMedium" w:hAnsi="TKTypeMedium"/>
        </w:rPr>
        <w:t>9</w:t>
      </w:r>
      <w:r w:rsidR="00402AA8">
        <w:rPr>
          <w:rFonts w:ascii="TKTypeMedium" w:hAnsi="TKTypeMedium"/>
        </w:rPr>
        <w:t xml:space="preserve"> in Kiel </w:t>
      </w:r>
      <w:r w:rsidR="004D08E3">
        <w:rPr>
          <w:rFonts w:ascii="TKTypeMedium" w:hAnsi="TKTypeMedium"/>
        </w:rPr>
        <w:t>voller Erfolg</w:t>
      </w:r>
    </w:p>
    <w:p w14:paraId="6CEF4794" w14:textId="77777777" w:rsidR="007E0A94" w:rsidRPr="00872A03" w:rsidRDefault="007E0A94" w:rsidP="007D437F">
      <w:pPr>
        <w:spacing w:line="360" w:lineRule="auto"/>
        <w:rPr>
          <w:rFonts w:ascii="TKTypeRegular" w:eastAsia="TKTypeRegular" w:hAnsi="TKTypeRegular" w:cs="Times New Roman"/>
          <w:color w:val="0D0D0D"/>
          <w:szCs w:val="20"/>
        </w:rPr>
      </w:pPr>
    </w:p>
    <w:p w14:paraId="4A52FB53" w14:textId="1B0C7F24" w:rsidR="00851C53" w:rsidRDefault="00851C53" w:rsidP="007D437F">
      <w:pPr>
        <w:spacing w:line="360" w:lineRule="auto"/>
        <w:rPr>
          <w:rFonts w:ascii="TKTypeRegular" w:eastAsia="TKTypeRegular" w:hAnsi="TKTypeRegular" w:cs="Times New Roman"/>
          <w:color w:val="0D0D0D"/>
          <w:szCs w:val="20"/>
        </w:rPr>
      </w:pPr>
      <w:r w:rsidRPr="004D08E3">
        <w:rPr>
          <w:rFonts w:ascii="TKTypeRegular" w:eastAsia="TKTypeRegular" w:hAnsi="TKTypeRegular" w:cs="Times New Roman"/>
          <w:color w:val="0D0D0D"/>
          <w:szCs w:val="20"/>
        </w:rPr>
        <w:t>Unter dem Motto „</w:t>
      </w:r>
      <w:proofErr w:type="spellStart"/>
      <w:r w:rsidRPr="004D08E3">
        <w:rPr>
          <w:rFonts w:ascii="TKTypeRegular" w:eastAsia="TKTypeRegular" w:hAnsi="TKTypeRegular" w:cs="Times New Roman"/>
          <w:color w:val="0D0D0D"/>
          <w:szCs w:val="20"/>
        </w:rPr>
        <w:t>one</w:t>
      </w:r>
      <w:proofErr w:type="spellEnd"/>
      <w:r w:rsidRPr="004D08E3">
        <w:rPr>
          <w:rFonts w:ascii="TKTypeRegular" w:eastAsia="TKTypeRegular" w:hAnsi="TKTypeRegular" w:cs="Times New Roman"/>
          <w:color w:val="0D0D0D"/>
          <w:szCs w:val="20"/>
        </w:rPr>
        <w:t xml:space="preserve"> </w:t>
      </w:r>
      <w:proofErr w:type="spellStart"/>
      <w:r w:rsidRPr="004D08E3">
        <w:rPr>
          <w:rFonts w:ascii="TKTypeRegular" w:eastAsia="TKTypeRegular" w:hAnsi="TKTypeRegular" w:cs="Times New Roman"/>
          <w:color w:val="0D0D0D"/>
          <w:szCs w:val="20"/>
        </w:rPr>
        <w:t>family</w:t>
      </w:r>
      <w:proofErr w:type="spellEnd"/>
      <w:r w:rsidRPr="004D08E3">
        <w:rPr>
          <w:rFonts w:ascii="TKTypeRegular" w:eastAsia="TKTypeRegular" w:hAnsi="TKTypeRegular" w:cs="Times New Roman"/>
          <w:color w:val="0D0D0D"/>
          <w:szCs w:val="20"/>
        </w:rPr>
        <w:t xml:space="preserve">. </w:t>
      </w:r>
      <w:proofErr w:type="spellStart"/>
      <w:r w:rsidR="007D437F" w:rsidRPr="004D08E3">
        <w:rPr>
          <w:rFonts w:ascii="TKTypeRegular" w:eastAsia="TKTypeRegular" w:hAnsi="TKTypeRegular" w:cs="Times New Roman"/>
          <w:color w:val="0D0D0D"/>
          <w:szCs w:val="20"/>
        </w:rPr>
        <w:t>w</w:t>
      </w:r>
      <w:r w:rsidRPr="004D08E3">
        <w:rPr>
          <w:rFonts w:ascii="TKTypeRegular" w:eastAsia="TKTypeRegular" w:hAnsi="TKTypeRegular" w:cs="Times New Roman"/>
          <w:color w:val="0D0D0D"/>
          <w:szCs w:val="20"/>
        </w:rPr>
        <w:t>orld</w:t>
      </w:r>
      <w:proofErr w:type="spellEnd"/>
      <w:r w:rsidRPr="004D08E3">
        <w:rPr>
          <w:rFonts w:ascii="TKTypeRegular" w:eastAsia="TKTypeRegular" w:hAnsi="TKTypeRegular" w:cs="Times New Roman"/>
          <w:color w:val="0D0D0D"/>
          <w:szCs w:val="20"/>
        </w:rPr>
        <w:t xml:space="preserve"> </w:t>
      </w:r>
      <w:proofErr w:type="spellStart"/>
      <w:r w:rsidRPr="004D08E3">
        <w:rPr>
          <w:rFonts w:ascii="TKTypeRegular" w:eastAsia="TKTypeRegular" w:hAnsi="TKTypeRegular" w:cs="Times New Roman"/>
          <w:color w:val="0D0D0D"/>
          <w:szCs w:val="20"/>
        </w:rPr>
        <w:t>wide</w:t>
      </w:r>
      <w:proofErr w:type="spellEnd"/>
      <w:r w:rsidRPr="004D08E3">
        <w:rPr>
          <w:rFonts w:ascii="TKTypeRegular" w:eastAsia="TKTypeRegular" w:hAnsi="TKTypeRegular" w:cs="Times New Roman"/>
          <w:color w:val="0D0D0D"/>
          <w:szCs w:val="20"/>
        </w:rPr>
        <w:t xml:space="preserve">. </w:t>
      </w:r>
      <w:proofErr w:type="spellStart"/>
      <w:r w:rsidR="007D437F" w:rsidRPr="004D08E3">
        <w:rPr>
          <w:rFonts w:ascii="TKTypeRegular" w:eastAsia="TKTypeRegular" w:hAnsi="TKTypeRegular" w:cs="Times New Roman"/>
          <w:color w:val="0D0D0D"/>
          <w:szCs w:val="20"/>
        </w:rPr>
        <w:t>d</w:t>
      </w:r>
      <w:r w:rsidRPr="004D08E3">
        <w:rPr>
          <w:rFonts w:ascii="TKTypeRegular" w:eastAsia="TKTypeRegular" w:hAnsi="TKTypeRegular" w:cs="Times New Roman"/>
          <w:color w:val="0D0D0D"/>
          <w:szCs w:val="20"/>
        </w:rPr>
        <w:t>eep</w:t>
      </w:r>
      <w:proofErr w:type="spellEnd"/>
      <w:r w:rsidRPr="004D08E3">
        <w:rPr>
          <w:rFonts w:ascii="TKTypeRegular" w:eastAsia="TKTypeRegular" w:hAnsi="TKTypeRegular" w:cs="Times New Roman"/>
          <w:color w:val="0D0D0D"/>
          <w:szCs w:val="20"/>
        </w:rPr>
        <w:t xml:space="preserve"> down.” </w:t>
      </w:r>
      <w:r w:rsidR="004D08E3" w:rsidRPr="004D08E3">
        <w:rPr>
          <w:rFonts w:ascii="TKTypeRegular" w:eastAsia="TKTypeRegular" w:hAnsi="TKTypeRegular" w:cs="Times New Roman"/>
          <w:color w:val="0D0D0D"/>
          <w:szCs w:val="20"/>
        </w:rPr>
        <w:t>fand vom 3</w:t>
      </w:r>
      <w:r w:rsidRPr="004D08E3">
        <w:rPr>
          <w:rFonts w:ascii="TKTypeRegular" w:eastAsia="TKTypeRegular" w:hAnsi="TKTypeRegular" w:cs="Times New Roman"/>
          <w:color w:val="0D0D0D"/>
          <w:szCs w:val="20"/>
        </w:rPr>
        <w:t>.</w:t>
      </w:r>
      <w:r w:rsidR="004D08E3" w:rsidRPr="004D08E3">
        <w:rPr>
          <w:rFonts w:ascii="TKTypeRegular" w:eastAsia="TKTypeRegular" w:hAnsi="TKTypeRegular" w:cs="Times New Roman"/>
          <w:color w:val="0D0D0D"/>
          <w:szCs w:val="20"/>
        </w:rPr>
        <w:t xml:space="preserve"> bis zum 5.</w:t>
      </w:r>
      <w:r w:rsidRPr="004D08E3">
        <w:rPr>
          <w:rFonts w:ascii="TKTypeRegular" w:eastAsia="TKTypeRegular" w:hAnsi="TKTypeRegular" w:cs="Times New Roman"/>
          <w:color w:val="0D0D0D"/>
          <w:szCs w:val="20"/>
        </w:rPr>
        <w:t xml:space="preserve"> </w:t>
      </w:r>
      <w:r w:rsidRPr="007D437F">
        <w:rPr>
          <w:rFonts w:ascii="TKTypeRegular" w:eastAsia="TKTypeRegular" w:hAnsi="TKTypeRegular" w:cs="Times New Roman"/>
          <w:color w:val="0D0D0D"/>
          <w:szCs w:val="20"/>
        </w:rPr>
        <w:t>September</w:t>
      </w:r>
      <w:r w:rsidR="007D437F">
        <w:rPr>
          <w:rFonts w:ascii="TKTypeRegular" w:eastAsia="TKTypeRegular" w:hAnsi="TKTypeRegular" w:cs="Times New Roman"/>
          <w:color w:val="0D0D0D"/>
          <w:szCs w:val="20"/>
        </w:rPr>
        <w:t xml:space="preserve"> 2019</w:t>
      </w:r>
      <w:r w:rsidRPr="007D437F">
        <w:rPr>
          <w:rFonts w:ascii="TKTypeRegular" w:eastAsia="TKTypeRegular" w:hAnsi="TKTypeRegular" w:cs="Times New Roman"/>
          <w:color w:val="0D0D0D"/>
          <w:szCs w:val="20"/>
        </w:rPr>
        <w:t xml:space="preserve"> die </w:t>
      </w:r>
      <w:r w:rsidR="007D437F" w:rsidRPr="007D437F">
        <w:rPr>
          <w:rFonts w:ascii="TKTypeRegular" w:eastAsia="TKTypeRegular" w:hAnsi="TKTypeRegular" w:cs="Times New Roman"/>
          <w:color w:val="0D0D0D"/>
          <w:szCs w:val="20"/>
        </w:rPr>
        <w:t>7.</w:t>
      </w:r>
      <w:r w:rsidR="007D437F">
        <w:rPr>
          <w:rFonts w:ascii="TKTypeRegular" w:eastAsia="TKTypeRegular" w:hAnsi="TKTypeRegular" w:cs="Times New Roman"/>
          <w:color w:val="0D0D0D"/>
          <w:szCs w:val="20"/>
        </w:rPr>
        <w:t> </w:t>
      </w:r>
      <w:r w:rsidR="00B60CB0">
        <w:rPr>
          <w:rFonts w:ascii="TKTypeRegular" w:eastAsia="TKTypeRegular" w:hAnsi="TKTypeRegular" w:cs="Times New Roman"/>
          <w:color w:val="0D0D0D"/>
          <w:szCs w:val="20"/>
        </w:rPr>
        <w:t>i</w:t>
      </w:r>
      <w:r w:rsidR="007D437F" w:rsidRPr="007D437F">
        <w:rPr>
          <w:rFonts w:ascii="TKTypeRegular" w:eastAsia="TKTypeRegular" w:hAnsi="TKTypeRegular" w:cs="Times New Roman"/>
          <w:color w:val="0D0D0D"/>
          <w:szCs w:val="20"/>
        </w:rPr>
        <w:t>nternational</w:t>
      </w:r>
      <w:r w:rsidR="007D437F">
        <w:rPr>
          <w:rFonts w:ascii="TKTypeRegular" w:eastAsia="TKTypeRegular" w:hAnsi="TKTypeRegular" w:cs="Times New Roman"/>
          <w:color w:val="0D0D0D"/>
          <w:szCs w:val="20"/>
        </w:rPr>
        <w:t>e</w:t>
      </w:r>
      <w:r w:rsidR="007D437F" w:rsidRPr="007D437F">
        <w:rPr>
          <w:rFonts w:ascii="TKTypeRegular" w:eastAsia="TKTypeRegular" w:hAnsi="TKTypeRegular" w:cs="Times New Roman"/>
          <w:color w:val="0D0D0D"/>
          <w:szCs w:val="20"/>
        </w:rPr>
        <w:t xml:space="preserve"> </w:t>
      </w:r>
      <w:proofErr w:type="spellStart"/>
      <w:r w:rsidR="007D437F" w:rsidRPr="007D437F">
        <w:rPr>
          <w:rFonts w:ascii="TKTypeRegular" w:eastAsia="TKTypeRegular" w:hAnsi="TKTypeRegular" w:cs="Times New Roman"/>
          <w:color w:val="0D0D0D"/>
          <w:szCs w:val="20"/>
        </w:rPr>
        <w:t>Uboot</w:t>
      </w:r>
      <w:proofErr w:type="spellEnd"/>
      <w:r w:rsidR="007D437F" w:rsidRPr="007D437F">
        <w:rPr>
          <w:rFonts w:ascii="TKTypeRegular" w:eastAsia="TKTypeRegular" w:hAnsi="TKTypeRegular" w:cs="Times New Roman"/>
          <w:color w:val="0D0D0D"/>
          <w:szCs w:val="20"/>
        </w:rPr>
        <w:t>-Fachkonferenz</w:t>
      </w:r>
      <w:r w:rsidR="007D437F">
        <w:rPr>
          <w:rFonts w:ascii="TKTypeRegular" w:eastAsia="TKTypeRegular" w:hAnsi="TKTypeRegular" w:cs="Times New Roman"/>
          <w:color w:val="0D0D0D"/>
          <w:szCs w:val="20"/>
        </w:rPr>
        <w:t xml:space="preserve"> </w:t>
      </w:r>
      <w:proofErr w:type="spellStart"/>
      <w:r w:rsidR="007D437F">
        <w:rPr>
          <w:rFonts w:ascii="TKTypeRegular" w:eastAsia="TKTypeRegular" w:hAnsi="TKTypeRegular" w:cs="Times New Roman"/>
          <w:color w:val="0D0D0D"/>
          <w:szCs w:val="20"/>
        </w:rPr>
        <w:t>SubCon</w:t>
      </w:r>
      <w:proofErr w:type="spellEnd"/>
      <w:r w:rsidR="007D437F">
        <w:rPr>
          <w:rFonts w:ascii="TKTypeRegular" w:eastAsia="TKTypeRegular" w:hAnsi="TKTypeRegular" w:cs="Times New Roman"/>
          <w:color w:val="0D0D0D"/>
          <w:szCs w:val="20"/>
        </w:rPr>
        <w:t xml:space="preserve"> 2019 </w:t>
      </w:r>
      <w:r w:rsidR="00442D6C">
        <w:rPr>
          <w:rFonts w:ascii="TKTypeRegular" w:eastAsia="TKTypeRegular" w:hAnsi="TKTypeRegular" w:cs="Times New Roman"/>
          <w:color w:val="0D0D0D"/>
          <w:szCs w:val="20"/>
        </w:rPr>
        <w:t>unter der Schirmherrschaft von Norbert Brackmann,</w:t>
      </w:r>
      <w:r w:rsidR="00442D6C">
        <w:t xml:space="preserve"> Mitglied des Bundestages und Maritimer Koordinator der Bundesregierung</w:t>
      </w:r>
      <w:r w:rsidR="004D08E3">
        <w:t>, statt</w:t>
      </w:r>
      <w:r w:rsidR="007D437F">
        <w:rPr>
          <w:rFonts w:ascii="TKTypeRegular" w:eastAsia="TKTypeRegular" w:hAnsi="TKTypeRegular" w:cs="Times New Roman"/>
          <w:color w:val="0D0D0D"/>
          <w:szCs w:val="20"/>
        </w:rPr>
        <w:t xml:space="preserve">. </w:t>
      </w:r>
      <w:r w:rsidR="0052049D">
        <w:rPr>
          <w:rFonts w:ascii="TKTypeRegular" w:eastAsia="TKTypeRegular" w:hAnsi="TKTypeRegular" w:cs="Times New Roman"/>
          <w:color w:val="0D0D0D"/>
          <w:szCs w:val="20"/>
        </w:rPr>
        <w:t>Die</w:t>
      </w:r>
      <w:r w:rsidR="007D437F">
        <w:rPr>
          <w:rFonts w:ascii="TKTypeRegular" w:eastAsia="TKTypeRegular" w:hAnsi="TKTypeRegular" w:cs="Times New Roman"/>
          <w:color w:val="0D0D0D"/>
          <w:szCs w:val="20"/>
        </w:rPr>
        <w:t xml:space="preserve"> </w:t>
      </w:r>
      <w:r w:rsidR="00442D6C">
        <w:rPr>
          <w:rFonts w:ascii="TKTypeRegular" w:eastAsia="TKTypeRegular" w:hAnsi="TKTypeRegular" w:cs="Times New Roman"/>
          <w:color w:val="0D0D0D"/>
          <w:szCs w:val="20"/>
        </w:rPr>
        <w:t xml:space="preserve">von thyssenkrupp Marine Systems veranstaltete </w:t>
      </w:r>
      <w:r w:rsidR="007D437F">
        <w:rPr>
          <w:rFonts w:ascii="TKTypeRegular" w:eastAsia="TKTypeRegular" w:hAnsi="TKTypeRegular" w:cs="Times New Roman"/>
          <w:color w:val="0D0D0D"/>
          <w:szCs w:val="20"/>
        </w:rPr>
        <w:t xml:space="preserve">dreitätige Konferenz </w:t>
      </w:r>
      <w:r w:rsidR="0052049D">
        <w:rPr>
          <w:rFonts w:ascii="TKTypeRegular" w:eastAsia="TKTypeRegular" w:hAnsi="TKTypeRegular" w:cs="Times New Roman"/>
          <w:color w:val="0D0D0D"/>
          <w:szCs w:val="20"/>
        </w:rPr>
        <w:t>dient</w:t>
      </w:r>
      <w:r w:rsidR="004D08E3">
        <w:rPr>
          <w:rFonts w:ascii="TKTypeRegular" w:eastAsia="TKTypeRegular" w:hAnsi="TKTypeRegular" w:cs="Times New Roman"/>
          <w:color w:val="0D0D0D"/>
          <w:szCs w:val="20"/>
        </w:rPr>
        <w:t>e</w:t>
      </w:r>
      <w:r w:rsidR="0052049D">
        <w:rPr>
          <w:rFonts w:ascii="TKTypeRegular" w:eastAsia="TKTypeRegular" w:hAnsi="TKTypeRegular" w:cs="Times New Roman"/>
          <w:color w:val="0D0D0D"/>
          <w:szCs w:val="20"/>
        </w:rPr>
        <w:t xml:space="preserve"> </w:t>
      </w:r>
      <w:r w:rsidR="007D437F">
        <w:rPr>
          <w:rFonts w:ascii="TKTypeRegular" w:eastAsia="TKTypeRegular" w:hAnsi="TKTypeRegular" w:cs="Times New Roman"/>
          <w:color w:val="0D0D0D"/>
          <w:szCs w:val="20"/>
        </w:rPr>
        <w:t>de</w:t>
      </w:r>
      <w:r w:rsidR="0052049D">
        <w:rPr>
          <w:rFonts w:ascii="TKTypeRegular" w:eastAsia="TKTypeRegular" w:hAnsi="TKTypeRegular" w:cs="Times New Roman"/>
          <w:color w:val="0D0D0D"/>
          <w:szCs w:val="20"/>
        </w:rPr>
        <w:t xml:space="preserve">m </w:t>
      </w:r>
      <w:r w:rsidR="007D437F">
        <w:rPr>
          <w:rFonts w:ascii="TKTypeRegular" w:eastAsia="TKTypeRegular" w:hAnsi="TKTypeRegular" w:cs="Times New Roman"/>
          <w:color w:val="0D0D0D"/>
          <w:szCs w:val="20"/>
        </w:rPr>
        <w:t xml:space="preserve">Austausch </w:t>
      </w:r>
      <w:r w:rsidR="0052049D">
        <w:rPr>
          <w:rFonts w:ascii="TKTypeRegular" w:eastAsia="TKTypeRegular" w:hAnsi="TKTypeRegular" w:cs="Times New Roman"/>
          <w:color w:val="0D0D0D"/>
          <w:szCs w:val="20"/>
        </w:rPr>
        <w:t>zwischen Marinen</w:t>
      </w:r>
      <w:r w:rsidR="00C0037F">
        <w:rPr>
          <w:rFonts w:ascii="TKTypeRegular" w:eastAsia="TKTypeRegular" w:hAnsi="TKTypeRegular" w:cs="Times New Roman"/>
          <w:color w:val="0D0D0D"/>
          <w:szCs w:val="20"/>
        </w:rPr>
        <w:t xml:space="preserve"> </w:t>
      </w:r>
      <w:r w:rsidR="0052049D">
        <w:rPr>
          <w:rFonts w:ascii="TKTypeRegular" w:eastAsia="TKTypeRegular" w:hAnsi="TKTypeRegular" w:cs="Times New Roman"/>
          <w:color w:val="0D0D0D"/>
          <w:szCs w:val="20"/>
        </w:rPr>
        <w:t xml:space="preserve">und Industrie </w:t>
      </w:r>
      <w:r w:rsidR="00B60CB0">
        <w:rPr>
          <w:rFonts w:ascii="TKTypeRegular" w:eastAsia="TKTypeRegular" w:hAnsi="TKTypeRegular" w:cs="Times New Roman"/>
          <w:color w:val="0D0D0D"/>
          <w:szCs w:val="20"/>
        </w:rPr>
        <w:t xml:space="preserve">aus der ganzen Welt </w:t>
      </w:r>
      <w:r w:rsidR="007D437F">
        <w:rPr>
          <w:rFonts w:ascii="TKTypeRegular" w:eastAsia="TKTypeRegular" w:hAnsi="TKTypeRegular" w:cs="Times New Roman"/>
          <w:color w:val="0D0D0D"/>
          <w:szCs w:val="20"/>
        </w:rPr>
        <w:t xml:space="preserve">über neuartige Technologien, deren </w:t>
      </w:r>
      <w:r w:rsidR="00442D6C">
        <w:rPr>
          <w:rFonts w:ascii="TKTypeRegular" w:eastAsia="TKTypeRegular" w:hAnsi="TKTypeRegular" w:cs="Times New Roman"/>
          <w:color w:val="0D0D0D"/>
          <w:szCs w:val="20"/>
        </w:rPr>
        <w:t>Anwendungs</w:t>
      </w:r>
      <w:r w:rsidR="007D437F">
        <w:rPr>
          <w:rFonts w:ascii="TKTypeRegular" w:eastAsia="TKTypeRegular" w:hAnsi="TKTypeRegular" w:cs="Times New Roman"/>
          <w:color w:val="0D0D0D"/>
          <w:szCs w:val="20"/>
        </w:rPr>
        <w:t xml:space="preserve">möglichkeiten sowie </w:t>
      </w:r>
      <w:r w:rsidR="0052049D">
        <w:rPr>
          <w:rFonts w:ascii="TKTypeRegular" w:eastAsia="TKTypeRegular" w:hAnsi="TKTypeRegular" w:cs="Times New Roman"/>
          <w:color w:val="0D0D0D"/>
          <w:szCs w:val="20"/>
        </w:rPr>
        <w:t>E</w:t>
      </w:r>
      <w:r w:rsidR="007D437F">
        <w:rPr>
          <w:rFonts w:ascii="TKTypeRegular" w:eastAsia="TKTypeRegular" w:hAnsi="TKTypeRegular" w:cs="Times New Roman"/>
          <w:color w:val="0D0D0D"/>
          <w:szCs w:val="20"/>
        </w:rPr>
        <w:t>rfahrungen</w:t>
      </w:r>
      <w:r w:rsidR="0052049D">
        <w:rPr>
          <w:rFonts w:ascii="TKTypeRegular" w:eastAsia="TKTypeRegular" w:hAnsi="TKTypeRegular" w:cs="Times New Roman"/>
          <w:color w:val="0D0D0D"/>
          <w:szCs w:val="20"/>
        </w:rPr>
        <w:t xml:space="preserve"> im </w:t>
      </w:r>
      <w:r w:rsidR="00442D6C">
        <w:rPr>
          <w:rFonts w:ascii="TKTypeRegular" w:eastAsia="TKTypeRegular" w:hAnsi="TKTypeRegular" w:cs="Times New Roman"/>
          <w:color w:val="0D0D0D"/>
          <w:szCs w:val="20"/>
        </w:rPr>
        <w:t>Einsatz</w:t>
      </w:r>
      <w:r w:rsidR="0052049D">
        <w:rPr>
          <w:rFonts w:ascii="TKTypeRegular" w:eastAsia="TKTypeRegular" w:hAnsi="TKTypeRegular" w:cs="Times New Roman"/>
          <w:color w:val="0D0D0D"/>
          <w:szCs w:val="20"/>
        </w:rPr>
        <w:t xml:space="preserve"> von Ubooten</w:t>
      </w:r>
      <w:r w:rsidR="007D437F">
        <w:rPr>
          <w:rFonts w:ascii="TKTypeRegular" w:eastAsia="TKTypeRegular" w:hAnsi="TKTypeRegular" w:cs="Times New Roman"/>
          <w:color w:val="0D0D0D"/>
          <w:szCs w:val="20"/>
        </w:rPr>
        <w:t xml:space="preserve">. </w:t>
      </w:r>
    </w:p>
    <w:p w14:paraId="2D20BAC4" w14:textId="2CE1C167" w:rsidR="007D437F" w:rsidRDefault="007D437F" w:rsidP="007D437F">
      <w:pPr>
        <w:spacing w:line="360" w:lineRule="auto"/>
        <w:rPr>
          <w:rFonts w:ascii="TKTypeRegular" w:eastAsia="TKTypeRegular" w:hAnsi="TKTypeRegular" w:cs="Times New Roman"/>
          <w:color w:val="0D0D0D"/>
          <w:szCs w:val="20"/>
        </w:rPr>
      </w:pPr>
    </w:p>
    <w:p w14:paraId="18833D6F" w14:textId="4EF148B3" w:rsidR="001B100D" w:rsidRDefault="00C14C6E" w:rsidP="007D437F">
      <w:pPr>
        <w:spacing w:line="360" w:lineRule="auto"/>
        <w:rPr>
          <w:rFonts w:ascii="TKTypeRegular" w:eastAsia="TKTypeRegular" w:hAnsi="TKTypeRegular" w:cs="Times New Roman"/>
          <w:color w:val="0D0D0D"/>
          <w:szCs w:val="20"/>
        </w:rPr>
      </w:pPr>
      <w:r>
        <w:rPr>
          <w:rFonts w:ascii="TKTypeRegular" w:eastAsia="TKTypeRegular" w:hAnsi="TKTypeRegular" w:cs="Times New Roman"/>
          <w:color w:val="0D0D0D"/>
          <w:szCs w:val="20"/>
        </w:rPr>
        <w:t xml:space="preserve">Dr. Rolf Wirtz, CEO von thyssenkrupp Marine Systems: </w:t>
      </w:r>
      <w:r w:rsidR="001B100D">
        <w:rPr>
          <w:rFonts w:ascii="TKTypeRegular" w:eastAsia="TKTypeRegular" w:hAnsi="TKTypeRegular" w:cs="Times New Roman"/>
          <w:color w:val="0D0D0D"/>
          <w:szCs w:val="20"/>
        </w:rPr>
        <w:t>„</w:t>
      </w:r>
      <w:r w:rsidR="004D08E3">
        <w:rPr>
          <w:rFonts w:ascii="TKTypeRegular" w:eastAsia="TKTypeRegular" w:hAnsi="TKTypeRegular" w:cs="Times New Roman"/>
          <w:color w:val="0D0D0D"/>
          <w:szCs w:val="20"/>
        </w:rPr>
        <w:t xml:space="preserve">Die Konferenz war ein voller Erfolg: Insbesondere der großartige Austausch zwischen den teilnehmenden Marinen aus der ganzen Welt untereinander und zusätzlich mit den Herstellern über die Anforderungen an Hard- und Software ist eine unvergleichlicher Mehrwert der </w:t>
      </w:r>
      <w:proofErr w:type="spellStart"/>
      <w:r w:rsidR="004D08E3">
        <w:rPr>
          <w:rFonts w:ascii="TKTypeRegular" w:eastAsia="TKTypeRegular" w:hAnsi="TKTypeRegular" w:cs="Times New Roman"/>
          <w:color w:val="0D0D0D"/>
          <w:szCs w:val="20"/>
        </w:rPr>
        <w:t>SubCon</w:t>
      </w:r>
      <w:proofErr w:type="spellEnd"/>
      <w:r w:rsidR="00993B9A">
        <w:rPr>
          <w:rFonts w:ascii="TKTypeRegular" w:eastAsia="TKTypeRegular" w:hAnsi="TKTypeRegular" w:cs="Times New Roman"/>
          <w:color w:val="0D0D0D"/>
          <w:szCs w:val="20"/>
        </w:rPr>
        <w:t xml:space="preserve"> –</w:t>
      </w:r>
      <w:r w:rsidR="004D08E3">
        <w:rPr>
          <w:rFonts w:ascii="TKTypeRegular" w:eastAsia="TKTypeRegular" w:hAnsi="TKTypeRegular" w:cs="Times New Roman"/>
          <w:color w:val="0D0D0D"/>
          <w:szCs w:val="20"/>
        </w:rPr>
        <w:t xml:space="preserve"> für alle Teilnehmer. </w:t>
      </w:r>
      <w:r w:rsidR="001B100D">
        <w:rPr>
          <w:rFonts w:ascii="TKTypeRegular" w:eastAsia="TKTypeRegular" w:hAnsi="TKTypeRegular" w:cs="Times New Roman"/>
          <w:color w:val="0D0D0D"/>
          <w:szCs w:val="20"/>
        </w:rPr>
        <w:t>Darüber hinaus bin ich besonders stolz darauf, dass wir das neue Combat System für unsere Uboote unter dem Namen ORCCA vorstellen k</w:t>
      </w:r>
      <w:r w:rsidR="004D08E3">
        <w:rPr>
          <w:rFonts w:ascii="TKTypeRegular" w:eastAsia="TKTypeRegular" w:hAnsi="TKTypeRegular" w:cs="Times New Roman"/>
          <w:color w:val="0D0D0D"/>
          <w:szCs w:val="20"/>
        </w:rPr>
        <w:t>o</w:t>
      </w:r>
      <w:r w:rsidR="001B100D">
        <w:rPr>
          <w:rFonts w:ascii="TKTypeRegular" w:eastAsia="TKTypeRegular" w:hAnsi="TKTypeRegular" w:cs="Times New Roman"/>
          <w:color w:val="0D0D0D"/>
          <w:szCs w:val="20"/>
        </w:rPr>
        <w:t>nn</w:t>
      </w:r>
      <w:r w:rsidR="004D08E3">
        <w:rPr>
          <w:rFonts w:ascii="TKTypeRegular" w:eastAsia="TKTypeRegular" w:hAnsi="TKTypeRegular" w:cs="Times New Roman"/>
          <w:color w:val="0D0D0D"/>
          <w:szCs w:val="20"/>
        </w:rPr>
        <w:t>t</w:t>
      </w:r>
      <w:r w:rsidR="001B100D">
        <w:rPr>
          <w:rFonts w:ascii="TKTypeRegular" w:eastAsia="TKTypeRegular" w:hAnsi="TKTypeRegular" w:cs="Times New Roman"/>
          <w:color w:val="0D0D0D"/>
          <w:szCs w:val="20"/>
        </w:rPr>
        <w:t>en. Was wir da in 1,5 Jahren geschafft haben, ist ein klarer Beleg für unsere Stärke als Systemhaus.“</w:t>
      </w:r>
    </w:p>
    <w:p w14:paraId="5B86F1DF" w14:textId="77777777" w:rsidR="001B100D" w:rsidRDefault="001B100D" w:rsidP="007D437F">
      <w:pPr>
        <w:spacing w:line="360" w:lineRule="auto"/>
        <w:rPr>
          <w:rFonts w:ascii="TKTypeRegular" w:eastAsia="TKTypeRegular" w:hAnsi="TKTypeRegular" w:cs="Times New Roman"/>
          <w:color w:val="0D0D0D"/>
          <w:szCs w:val="20"/>
        </w:rPr>
      </w:pPr>
    </w:p>
    <w:p w14:paraId="73F0D263" w14:textId="0DBC9BD5" w:rsidR="00826B7B" w:rsidRDefault="001B100D" w:rsidP="007D437F">
      <w:pPr>
        <w:spacing w:line="360" w:lineRule="auto"/>
        <w:rPr>
          <w:rFonts w:ascii="TKTypeRegular" w:eastAsia="TKTypeRegular" w:hAnsi="TKTypeRegular" w:cs="Times New Roman"/>
          <w:color w:val="0D0D0D"/>
          <w:szCs w:val="20"/>
        </w:rPr>
      </w:pPr>
      <w:r>
        <w:rPr>
          <w:rFonts w:ascii="TKTypeRegular" w:eastAsia="TKTypeRegular" w:hAnsi="TKTypeRegular" w:cs="Times New Roman"/>
          <w:color w:val="0D0D0D"/>
          <w:szCs w:val="20"/>
        </w:rPr>
        <w:t>D</w:t>
      </w:r>
      <w:r w:rsidR="007E3E89">
        <w:rPr>
          <w:rFonts w:ascii="TKTypeRegular" w:eastAsia="TKTypeRegular" w:hAnsi="TKTypeRegular" w:cs="Times New Roman"/>
          <w:color w:val="0D0D0D"/>
          <w:szCs w:val="20"/>
        </w:rPr>
        <w:t xml:space="preserve">as </w:t>
      </w:r>
      <w:r>
        <w:rPr>
          <w:rFonts w:ascii="TKTypeRegular" w:eastAsia="TKTypeRegular" w:hAnsi="TKTypeRegular" w:cs="Times New Roman"/>
          <w:color w:val="0D0D0D"/>
          <w:szCs w:val="20"/>
        </w:rPr>
        <w:t xml:space="preserve">von dem </w:t>
      </w:r>
      <w:proofErr w:type="spellStart"/>
      <w:r w:rsidR="008B12EC">
        <w:rPr>
          <w:rFonts w:ascii="TKTypeRegular" w:eastAsia="TKTypeRegular" w:hAnsi="TKTypeRegular" w:cs="Times New Roman"/>
          <w:color w:val="0D0D0D"/>
          <w:szCs w:val="20"/>
        </w:rPr>
        <w:t>thyssenkrupp</w:t>
      </w:r>
      <w:proofErr w:type="spellEnd"/>
      <w:r w:rsidR="008B12EC">
        <w:rPr>
          <w:rFonts w:ascii="TKTypeRegular" w:eastAsia="TKTypeRegular" w:hAnsi="TKTypeRegular" w:cs="Times New Roman"/>
          <w:color w:val="0D0D0D"/>
          <w:szCs w:val="20"/>
        </w:rPr>
        <w:t>-</w:t>
      </w:r>
      <w:proofErr w:type="spellStart"/>
      <w:r w:rsidR="008B12EC">
        <w:rPr>
          <w:rFonts w:ascii="TKTypeRegular" w:eastAsia="TKTypeRegular" w:hAnsi="TKTypeRegular" w:cs="Times New Roman"/>
          <w:color w:val="0D0D0D"/>
          <w:szCs w:val="20"/>
        </w:rPr>
        <w:t>Kongsberg</w:t>
      </w:r>
      <w:proofErr w:type="spellEnd"/>
      <w:r w:rsidR="008B12EC">
        <w:rPr>
          <w:rFonts w:ascii="TKTypeRegular" w:eastAsia="TKTypeRegular" w:hAnsi="TKTypeRegular" w:cs="Times New Roman"/>
          <w:color w:val="0D0D0D"/>
          <w:szCs w:val="20"/>
        </w:rPr>
        <w:t>-</w:t>
      </w:r>
      <w:r w:rsidR="007E3E89">
        <w:rPr>
          <w:rFonts w:ascii="TKTypeRegular" w:eastAsia="TKTypeRegular" w:hAnsi="TKTypeRegular" w:cs="Times New Roman"/>
          <w:color w:val="0D0D0D"/>
          <w:szCs w:val="20"/>
        </w:rPr>
        <w:t>Joint</w:t>
      </w:r>
      <w:r w:rsidR="008B12EC">
        <w:rPr>
          <w:rFonts w:ascii="TKTypeRegular" w:eastAsia="TKTypeRegular" w:hAnsi="TKTypeRegular" w:cs="Times New Roman"/>
          <w:color w:val="0D0D0D"/>
          <w:szCs w:val="20"/>
        </w:rPr>
        <w:t>-</w:t>
      </w:r>
      <w:r w:rsidR="007E3E89">
        <w:rPr>
          <w:rFonts w:ascii="TKTypeRegular" w:eastAsia="TKTypeRegular" w:hAnsi="TKTypeRegular" w:cs="Times New Roman"/>
          <w:color w:val="0D0D0D"/>
          <w:szCs w:val="20"/>
        </w:rPr>
        <w:t>Venture</w:t>
      </w:r>
      <w:r w:rsidR="004763D8">
        <w:rPr>
          <w:rFonts w:ascii="TKTypeRegular" w:eastAsia="TKTypeRegular" w:hAnsi="TKTypeRegular" w:cs="Times New Roman"/>
          <w:color w:val="0D0D0D"/>
          <w:szCs w:val="20"/>
        </w:rPr>
        <w:t>,</w:t>
      </w:r>
      <w:r w:rsidR="007E3E89">
        <w:rPr>
          <w:rFonts w:ascii="TKTypeRegular" w:eastAsia="TKTypeRegular" w:hAnsi="TKTypeRegular" w:cs="Times New Roman"/>
          <w:color w:val="0D0D0D"/>
          <w:szCs w:val="20"/>
        </w:rPr>
        <w:t xml:space="preserve"> </w:t>
      </w:r>
      <w:proofErr w:type="spellStart"/>
      <w:r w:rsidR="007E3E89">
        <w:rPr>
          <w:rFonts w:ascii="TKTypeRegular" w:eastAsia="TKTypeRegular" w:hAnsi="TKTypeRegular" w:cs="Times New Roman"/>
          <w:color w:val="0D0D0D"/>
          <w:szCs w:val="20"/>
        </w:rPr>
        <w:t>kta</w:t>
      </w:r>
      <w:proofErr w:type="spellEnd"/>
      <w:r w:rsidR="007E3E89">
        <w:rPr>
          <w:rFonts w:ascii="TKTypeRegular" w:eastAsia="TKTypeRegular" w:hAnsi="TKTypeRegular" w:cs="Times New Roman"/>
          <w:color w:val="0D0D0D"/>
          <w:szCs w:val="20"/>
        </w:rPr>
        <w:t xml:space="preserve"> </w:t>
      </w:r>
      <w:proofErr w:type="spellStart"/>
      <w:r w:rsidR="007E3E89">
        <w:rPr>
          <w:rFonts w:ascii="TKTypeRegular" w:eastAsia="TKTypeRegular" w:hAnsi="TKTypeRegular" w:cs="Times New Roman"/>
          <w:color w:val="0D0D0D"/>
          <w:szCs w:val="20"/>
        </w:rPr>
        <w:t>naval</w:t>
      </w:r>
      <w:proofErr w:type="spellEnd"/>
      <w:r w:rsidR="007E3E89">
        <w:rPr>
          <w:rFonts w:ascii="TKTypeRegular" w:eastAsia="TKTypeRegular" w:hAnsi="TKTypeRegular" w:cs="Times New Roman"/>
          <w:color w:val="0D0D0D"/>
          <w:szCs w:val="20"/>
        </w:rPr>
        <w:t xml:space="preserve"> </w:t>
      </w:r>
      <w:proofErr w:type="spellStart"/>
      <w:r w:rsidR="007E3E89">
        <w:rPr>
          <w:rFonts w:ascii="TKTypeRegular" w:eastAsia="TKTypeRegular" w:hAnsi="TKTypeRegular" w:cs="Times New Roman"/>
          <w:color w:val="0D0D0D"/>
          <w:szCs w:val="20"/>
        </w:rPr>
        <w:t>systems</w:t>
      </w:r>
      <w:proofErr w:type="spellEnd"/>
      <w:r w:rsidR="004763D8">
        <w:rPr>
          <w:rFonts w:ascii="TKTypeRegular" w:eastAsia="TKTypeRegular" w:hAnsi="TKTypeRegular" w:cs="Times New Roman"/>
          <w:color w:val="0D0D0D"/>
          <w:szCs w:val="20"/>
        </w:rPr>
        <w:t>,</w:t>
      </w:r>
      <w:r w:rsidR="00C44281">
        <w:rPr>
          <w:rFonts w:ascii="TKTypeRegular" w:eastAsia="TKTypeRegular" w:hAnsi="TKTypeRegular" w:cs="Times New Roman"/>
          <w:color w:val="0D0D0D"/>
          <w:szCs w:val="20"/>
        </w:rPr>
        <w:t xml:space="preserve"> </w:t>
      </w:r>
      <w:r>
        <w:rPr>
          <w:rFonts w:ascii="TKTypeRegular" w:eastAsia="TKTypeRegular" w:hAnsi="TKTypeRegular" w:cs="Times New Roman"/>
          <w:color w:val="0D0D0D"/>
          <w:szCs w:val="20"/>
        </w:rPr>
        <w:t xml:space="preserve">entwickelte Combat System ist aufgrund </w:t>
      </w:r>
      <w:r w:rsidR="00826B7B">
        <w:rPr>
          <w:rFonts w:ascii="TKTypeRegular" w:eastAsia="TKTypeRegular" w:hAnsi="TKTypeRegular" w:cs="Times New Roman"/>
          <w:color w:val="0D0D0D"/>
          <w:szCs w:val="20"/>
        </w:rPr>
        <w:t>der Kombination aus maximaler</w:t>
      </w:r>
      <w:r>
        <w:rPr>
          <w:rFonts w:ascii="TKTypeRegular" w:eastAsia="TKTypeRegular" w:hAnsi="TKTypeRegular" w:cs="Times New Roman"/>
          <w:color w:val="0D0D0D"/>
          <w:szCs w:val="20"/>
        </w:rPr>
        <w:t xml:space="preserve"> </w:t>
      </w:r>
      <w:r w:rsidR="00826B7B">
        <w:rPr>
          <w:rFonts w:ascii="TKTypeRegular" w:eastAsia="TKTypeRegular" w:hAnsi="TKTypeRegular" w:cs="Times New Roman"/>
          <w:color w:val="0D0D0D"/>
          <w:szCs w:val="20"/>
        </w:rPr>
        <w:t xml:space="preserve">Anpassungsfähigkeit und höchster IT-Sicherheit das aktuell modernste System für </w:t>
      </w:r>
      <w:r w:rsidR="00630ABA">
        <w:rPr>
          <w:rFonts w:ascii="TKTypeRegular" w:eastAsia="TKTypeRegular" w:hAnsi="TKTypeRegular" w:cs="Times New Roman"/>
          <w:color w:val="0D0D0D"/>
          <w:szCs w:val="20"/>
        </w:rPr>
        <w:t>nicht-nuklear</w:t>
      </w:r>
      <w:r w:rsidR="00826B7B">
        <w:rPr>
          <w:rFonts w:ascii="TKTypeRegular" w:eastAsia="TKTypeRegular" w:hAnsi="TKTypeRegular" w:cs="Times New Roman"/>
          <w:color w:val="0D0D0D"/>
          <w:szCs w:val="20"/>
        </w:rPr>
        <w:t>e Uboote am Markt</w:t>
      </w:r>
      <w:r w:rsidR="008B12EC">
        <w:rPr>
          <w:rFonts w:ascii="TKTypeRegular" w:eastAsia="TKTypeRegular" w:hAnsi="TKTypeRegular" w:cs="Times New Roman"/>
          <w:color w:val="0D0D0D"/>
          <w:szCs w:val="20"/>
        </w:rPr>
        <w:t>.</w:t>
      </w:r>
    </w:p>
    <w:p w14:paraId="021A6B4C" w14:textId="77777777" w:rsidR="00826B7B" w:rsidRDefault="00826B7B" w:rsidP="007D437F">
      <w:pPr>
        <w:spacing w:line="360" w:lineRule="auto"/>
        <w:rPr>
          <w:rFonts w:ascii="TKTypeRegular" w:eastAsia="TKTypeRegular" w:hAnsi="TKTypeRegular" w:cs="Times New Roman"/>
          <w:color w:val="0D0D0D"/>
          <w:szCs w:val="20"/>
        </w:rPr>
      </w:pPr>
    </w:p>
    <w:p w14:paraId="0B45236A" w14:textId="113DC9BA" w:rsidR="007E3E89" w:rsidRDefault="00470511" w:rsidP="007D437F">
      <w:pPr>
        <w:spacing w:line="360" w:lineRule="auto"/>
        <w:rPr>
          <w:rFonts w:ascii="TKTypeRegular" w:eastAsia="TKTypeRegular" w:hAnsi="TKTypeRegular" w:cs="Times New Roman"/>
          <w:color w:val="0D0D0D"/>
          <w:szCs w:val="20"/>
        </w:rPr>
      </w:pPr>
      <w:r>
        <w:rPr>
          <w:rFonts w:ascii="TKTypeRegular" w:eastAsia="TKTypeRegular" w:hAnsi="TKTypeRegular" w:cs="Times New Roman"/>
          <w:color w:val="0D0D0D"/>
          <w:szCs w:val="20"/>
        </w:rPr>
        <w:t xml:space="preserve">Auch </w:t>
      </w:r>
      <w:r w:rsidR="00402AA8">
        <w:rPr>
          <w:rFonts w:ascii="TKTypeRegular" w:eastAsia="TKTypeRegular" w:hAnsi="TKTypeRegular" w:cs="Times New Roman"/>
          <w:color w:val="0D0D0D"/>
          <w:szCs w:val="20"/>
        </w:rPr>
        <w:t xml:space="preserve">thyssenkrupp Marine Systems’ Neuentwicklungen im Bereich </w:t>
      </w:r>
      <w:r w:rsidR="00B60CB0">
        <w:rPr>
          <w:rFonts w:ascii="TKTypeRegular" w:eastAsia="TKTypeRegular" w:hAnsi="TKTypeRegular" w:cs="Times New Roman"/>
          <w:color w:val="0D0D0D"/>
          <w:szCs w:val="20"/>
        </w:rPr>
        <w:t>Brennstoffzelle</w:t>
      </w:r>
      <w:r w:rsidR="00402AA8">
        <w:rPr>
          <w:rFonts w:ascii="TKTypeRegular" w:eastAsia="TKTypeRegular" w:hAnsi="TKTypeRegular" w:cs="Times New Roman"/>
          <w:color w:val="0D0D0D"/>
          <w:szCs w:val="20"/>
        </w:rPr>
        <w:t xml:space="preserve">, </w:t>
      </w:r>
      <w:r w:rsidR="00BD2293">
        <w:rPr>
          <w:rFonts w:ascii="TKTypeRegular" w:eastAsia="TKTypeRegular" w:hAnsi="TKTypeRegular" w:cs="Times New Roman"/>
          <w:color w:val="0D0D0D"/>
          <w:szCs w:val="20"/>
        </w:rPr>
        <w:t>Lithium</w:t>
      </w:r>
      <w:r w:rsidR="00C44281">
        <w:rPr>
          <w:rFonts w:ascii="TKTypeRegular" w:eastAsia="TKTypeRegular" w:hAnsi="TKTypeRegular" w:cs="Times New Roman"/>
          <w:color w:val="0D0D0D"/>
          <w:szCs w:val="20"/>
        </w:rPr>
        <w:t>-</w:t>
      </w:r>
      <w:r w:rsidR="00BD2293">
        <w:rPr>
          <w:rFonts w:ascii="TKTypeRegular" w:eastAsia="TKTypeRegular" w:hAnsi="TKTypeRegular" w:cs="Times New Roman"/>
          <w:color w:val="0D0D0D"/>
          <w:szCs w:val="20"/>
        </w:rPr>
        <w:t>Ionen</w:t>
      </w:r>
      <w:r w:rsidR="00C44281">
        <w:rPr>
          <w:rFonts w:ascii="TKTypeRegular" w:eastAsia="TKTypeRegular" w:hAnsi="TKTypeRegular" w:cs="Times New Roman"/>
          <w:color w:val="0D0D0D"/>
          <w:szCs w:val="20"/>
        </w:rPr>
        <w:t>-</w:t>
      </w:r>
      <w:r w:rsidR="00BD2293">
        <w:rPr>
          <w:rFonts w:ascii="TKTypeRegular" w:eastAsia="TKTypeRegular" w:hAnsi="TKTypeRegular" w:cs="Times New Roman"/>
          <w:color w:val="0D0D0D"/>
          <w:szCs w:val="20"/>
        </w:rPr>
        <w:t xml:space="preserve">Batterie, </w:t>
      </w:r>
      <w:r w:rsidR="00402AA8">
        <w:rPr>
          <w:rFonts w:ascii="TKTypeRegular" w:eastAsia="TKTypeRegular" w:hAnsi="TKTypeRegular" w:cs="Times New Roman"/>
          <w:color w:val="0D0D0D"/>
          <w:szCs w:val="20"/>
        </w:rPr>
        <w:t xml:space="preserve">Additive </w:t>
      </w:r>
      <w:r w:rsidR="00B60CB0">
        <w:rPr>
          <w:rFonts w:ascii="TKTypeRegular" w:eastAsia="TKTypeRegular" w:hAnsi="TKTypeRegular" w:cs="Times New Roman"/>
          <w:color w:val="0D0D0D"/>
          <w:szCs w:val="20"/>
        </w:rPr>
        <w:t>Fertigung</w:t>
      </w:r>
      <w:r w:rsidR="00402AA8">
        <w:rPr>
          <w:rFonts w:ascii="TKTypeRegular" w:eastAsia="TKTypeRegular" w:hAnsi="TKTypeRegular" w:cs="Times New Roman"/>
          <w:color w:val="0D0D0D"/>
          <w:szCs w:val="20"/>
        </w:rPr>
        <w:t xml:space="preserve">, </w:t>
      </w:r>
      <w:proofErr w:type="spellStart"/>
      <w:r w:rsidR="00402AA8">
        <w:rPr>
          <w:rFonts w:ascii="TKTypeRegular" w:eastAsia="TKTypeRegular" w:hAnsi="TKTypeRegular" w:cs="Times New Roman"/>
          <w:color w:val="0D0D0D"/>
          <w:szCs w:val="20"/>
        </w:rPr>
        <w:t>Cyber</w:t>
      </w:r>
      <w:proofErr w:type="spellEnd"/>
      <w:r w:rsidR="00402AA8">
        <w:rPr>
          <w:rFonts w:ascii="TKTypeRegular" w:eastAsia="TKTypeRegular" w:hAnsi="TKTypeRegular" w:cs="Times New Roman"/>
          <w:color w:val="0D0D0D"/>
          <w:szCs w:val="20"/>
        </w:rPr>
        <w:t xml:space="preserve"> Security sowie die Nutzung von </w:t>
      </w:r>
      <w:r w:rsidR="00714158">
        <w:rPr>
          <w:rFonts w:ascii="TKTypeRegular" w:eastAsia="TKTypeRegular" w:hAnsi="TKTypeRegular" w:cs="Times New Roman"/>
          <w:color w:val="0D0D0D"/>
          <w:szCs w:val="20"/>
        </w:rPr>
        <w:t>Virtual/</w:t>
      </w:r>
      <w:proofErr w:type="spellStart"/>
      <w:r w:rsidR="00402AA8">
        <w:rPr>
          <w:rFonts w:ascii="TKTypeRegular" w:eastAsia="TKTypeRegular" w:hAnsi="TKTypeRegular" w:cs="Times New Roman"/>
          <w:color w:val="0D0D0D"/>
          <w:szCs w:val="20"/>
        </w:rPr>
        <w:t>Augmented</w:t>
      </w:r>
      <w:proofErr w:type="spellEnd"/>
      <w:r w:rsidR="00402AA8">
        <w:rPr>
          <w:rFonts w:ascii="TKTypeRegular" w:eastAsia="TKTypeRegular" w:hAnsi="TKTypeRegular" w:cs="Times New Roman"/>
          <w:color w:val="0D0D0D"/>
          <w:szCs w:val="20"/>
        </w:rPr>
        <w:t xml:space="preserve"> Reality zur Unterstützung von Kunden </w:t>
      </w:r>
      <w:r w:rsidR="007E0A94">
        <w:rPr>
          <w:rFonts w:ascii="TKTypeRegular" w:eastAsia="TKTypeRegular" w:hAnsi="TKTypeRegular" w:cs="Times New Roman"/>
          <w:color w:val="0D0D0D"/>
          <w:szCs w:val="20"/>
        </w:rPr>
        <w:t>bei der</w:t>
      </w:r>
      <w:r w:rsidR="00402AA8">
        <w:rPr>
          <w:rFonts w:ascii="TKTypeRegular" w:eastAsia="TKTypeRegular" w:hAnsi="TKTypeRegular" w:cs="Times New Roman"/>
          <w:color w:val="0D0D0D"/>
          <w:szCs w:val="20"/>
        </w:rPr>
        <w:t xml:space="preserve"> Wartung von Booten auf den eigenen Werften w</w:t>
      </w:r>
      <w:r w:rsidR="004D08E3">
        <w:rPr>
          <w:rFonts w:ascii="TKTypeRegular" w:eastAsia="TKTypeRegular" w:hAnsi="TKTypeRegular" w:cs="Times New Roman"/>
          <w:color w:val="0D0D0D"/>
          <w:szCs w:val="20"/>
        </w:rPr>
        <w:t>urden</w:t>
      </w:r>
      <w:r w:rsidR="00402AA8">
        <w:rPr>
          <w:rFonts w:ascii="TKTypeRegular" w:eastAsia="TKTypeRegular" w:hAnsi="TKTypeRegular" w:cs="Times New Roman"/>
          <w:color w:val="0D0D0D"/>
          <w:szCs w:val="20"/>
        </w:rPr>
        <w:t xml:space="preserve"> auf der Fachkonferenz vorgestellt. </w:t>
      </w:r>
    </w:p>
    <w:p w14:paraId="48A39DA0" w14:textId="77777777" w:rsidR="00402AA8" w:rsidRDefault="00402AA8" w:rsidP="007D437F">
      <w:pPr>
        <w:spacing w:line="360" w:lineRule="auto"/>
      </w:pPr>
    </w:p>
    <w:p w14:paraId="34AACED1" w14:textId="35A1DBB1" w:rsidR="00402AA8" w:rsidRDefault="007E0A94" w:rsidP="007D437F">
      <w:pPr>
        <w:spacing w:line="360" w:lineRule="auto"/>
      </w:pPr>
      <w:r>
        <w:t>Daneben st</w:t>
      </w:r>
      <w:r w:rsidR="004D08E3">
        <w:t xml:space="preserve">anden </w:t>
      </w:r>
      <w:r w:rsidR="004763D8">
        <w:t>Expertenvorträge von thyssenkrupp Marine Systems und seinen Industriepartnern</w:t>
      </w:r>
      <w:r w:rsidR="00402AA8">
        <w:t xml:space="preserve"> </w:t>
      </w:r>
      <w:r>
        <w:t xml:space="preserve">unter anderem </w:t>
      </w:r>
      <w:r w:rsidR="00402AA8">
        <w:t xml:space="preserve">zu </w:t>
      </w:r>
      <w:proofErr w:type="spellStart"/>
      <w:r w:rsidR="00402AA8">
        <w:t>U</w:t>
      </w:r>
      <w:r w:rsidR="00312519">
        <w:t>b</w:t>
      </w:r>
      <w:r w:rsidR="00402AA8">
        <w:t>ootdesigns</w:t>
      </w:r>
      <w:proofErr w:type="spellEnd"/>
      <w:r w:rsidR="00402AA8">
        <w:t>, Modernisierung und Instandhaltung, Schiffs- und Antriebstechnik, Ortungs- und Kommunikationssystemen</w:t>
      </w:r>
      <w:r>
        <w:t>, Tarneigenschaften, Torpedoentwicklungen</w:t>
      </w:r>
      <w:r w:rsidR="00402AA8">
        <w:t xml:space="preserve"> sowie </w:t>
      </w:r>
      <w:r>
        <w:t xml:space="preserve">Digitalisierung </w:t>
      </w:r>
      <w:r w:rsidR="00402AA8">
        <w:t>auf dem Programm.</w:t>
      </w:r>
    </w:p>
    <w:p w14:paraId="53851AED" w14:textId="3EC58129" w:rsidR="00851C53" w:rsidRDefault="00851C53" w:rsidP="00B6225E">
      <w:pPr>
        <w:spacing w:line="360" w:lineRule="auto"/>
      </w:pPr>
      <w:r>
        <w:lastRenderedPageBreak/>
        <w:t xml:space="preserve">Die von </w:t>
      </w:r>
      <w:proofErr w:type="spellStart"/>
      <w:r w:rsidR="00402AA8">
        <w:t>t</w:t>
      </w:r>
      <w:r>
        <w:t>hyssenKrupp</w:t>
      </w:r>
      <w:proofErr w:type="spellEnd"/>
      <w:r>
        <w:t xml:space="preserve"> Marine Systems veranstaltete </w:t>
      </w:r>
      <w:proofErr w:type="spellStart"/>
      <w:r w:rsidR="00826B7B">
        <w:t>SubCon</w:t>
      </w:r>
      <w:proofErr w:type="spellEnd"/>
      <w:r w:rsidR="00826B7B">
        <w:t xml:space="preserve"> </w:t>
      </w:r>
      <w:r>
        <w:t xml:space="preserve">findet seit 1995 alle vier Jahre in der Schleswig-Holsteinischen Landeshauptstadt statt. Dieses Jahr </w:t>
      </w:r>
      <w:r w:rsidR="004D08E3">
        <w:t xml:space="preserve">nahmen </w:t>
      </w:r>
      <w:r w:rsidR="00D67FC2">
        <w:t xml:space="preserve">mehr als </w:t>
      </w:r>
      <w:r w:rsidRPr="00402AA8">
        <w:t>3</w:t>
      </w:r>
      <w:r w:rsidR="00D67FC2">
        <w:t>5</w:t>
      </w:r>
      <w:r w:rsidRPr="00402AA8">
        <w:t>0</w:t>
      </w:r>
      <w:r>
        <w:t xml:space="preserve"> Gäste aus dem In- und Ausland, darunter Vertreter von</w:t>
      </w:r>
      <w:r w:rsidR="00402AA8">
        <w:t xml:space="preserve"> </w:t>
      </w:r>
      <w:r w:rsidR="00402AA8" w:rsidRPr="00E25655">
        <w:t>20</w:t>
      </w:r>
      <w:r>
        <w:t xml:space="preserve"> Marinen</w:t>
      </w:r>
      <w:r w:rsidR="00714158">
        <w:t xml:space="preserve"> und Beschaffungsbehörden</w:t>
      </w:r>
      <w:r>
        <w:t xml:space="preserve">, teil.  </w:t>
      </w:r>
    </w:p>
    <w:p w14:paraId="3466E644" w14:textId="77777777" w:rsidR="00851C53" w:rsidRDefault="00851C53" w:rsidP="00851C53">
      <w:pPr>
        <w:spacing w:line="360" w:lineRule="auto"/>
        <w:jc w:val="both"/>
      </w:pPr>
    </w:p>
    <w:p w14:paraId="6695D3B7" w14:textId="61895548" w:rsidR="006F1CCE" w:rsidRPr="00402AA8" w:rsidRDefault="006F1CCE" w:rsidP="00402AA8">
      <w:pPr>
        <w:pStyle w:val="beruns"/>
        <w:spacing w:line="360" w:lineRule="auto"/>
        <w:rPr>
          <w:rFonts w:ascii="TKTypeMedium" w:hAnsi="TKTypeMedium"/>
          <w:bCs/>
          <w:sz w:val="20"/>
          <w:szCs w:val="20"/>
        </w:rPr>
      </w:pPr>
      <w:r w:rsidRPr="00402AA8">
        <w:rPr>
          <w:rFonts w:ascii="TKTypeMedium" w:hAnsi="TKTypeMedium"/>
          <w:bCs/>
          <w:sz w:val="20"/>
          <w:szCs w:val="20"/>
          <w:lang w:val="de"/>
        </w:rPr>
        <w:t>Über thyssenkrupp Marine Systems</w:t>
      </w:r>
    </w:p>
    <w:p w14:paraId="1CE81290" w14:textId="0B0F684F" w:rsidR="006F1CCE" w:rsidRPr="00402AA8" w:rsidRDefault="006F1CCE" w:rsidP="00402AA8">
      <w:pPr>
        <w:pStyle w:val="beruns"/>
        <w:spacing w:line="360" w:lineRule="auto"/>
        <w:rPr>
          <w:rFonts w:ascii="TKTypeRegular" w:hAnsi="TKTypeRegular"/>
          <w:sz w:val="20"/>
          <w:szCs w:val="20"/>
          <w:lang w:val="de"/>
        </w:rPr>
      </w:pPr>
      <w:r w:rsidRPr="00402AA8">
        <w:rPr>
          <w:rFonts w:ascii="TKTypeRegular" w:hAnsi="TKTypeRegular"/>
          <w:sz w:val="20"/>
          <w:szCs w:val="20"/>
          <w:lang w:val="de"/>
        </w:rPr>
        <w:t>thyssenkrupp Marine Systems ist mit rund 6.000 Mitarbeitern eines der weltweit führenden Marineunternehmen und als Systemanbieter im Unter- und Überwasserschiffbau sowie im Bereich maritimer Elektronik und Sicherheitstechnologie tätig. Über 180 Jahre Geschichte und das stetige Streben nach Verbesserungen lassen das Unternehmen immer wieder neue Standards setzen. Seinen Kunden bietet thyssenkrupp Marine Systems weltweit maßgeschneiderte Lösungen für hochkomplexe Herausforderungen in einer sich veränder</w:t>
      </w:r>
      <w:r w:rsidR="00C44281">
        <w:rPr>
          <w:rFonts w:ascii="TKTypeRegular" w:hAnsi="TKTypeRegular"/>
          <w:sz w:val="20"/>
          <w:szCs w:val="20"/>
          <w:lang w:val="de"/>
        </w:rPr>
        <w:t>nde</w:t>
      </w:r>
      <w:r w:rsidRPr="00402AA8">
        <w:rPr>
          <w:rFonts w:ascii="TKTypeRegular" w:hAnsi="TKTypeRegular"/>
          <w:sz w:val="20"/>
          <w:szCs w:val="20"/>
          <w:lang w:val="de"/>
        </w:rPr>
        <w:t>n Welt. Die dabei treibenden Kräfte sind die Mitarbeiter des Unternehmens, die jeden Tag mit Leidenschaft und Engagement die Zukunft von thyssenkrupp Marine Systems gestalten.</w:t>
      </w:r>
    </w:p>
    <w:p w14:paraId="0E1CD430" w14:textId="77777777" w:rsidR="006F1CCE" w:rsidRPr="007F4383" w:rsidRDefault="006F1CCE" w:rsidP="006F1CCE">
      <w:pPr>
        <w:rPr>
          <w:lang w:val="de"/>
        </w:rPr>
      </w:pPr>
    </w:p>
    <w:p w14:paraId="0304FFEC" w14:textId="77777777" w:rsidR="006F1CCE" w:rsidRDefault="006F1CCE" w:rsidP="006F1CCE">
      <w:pPr>
        <w:pStyle w:val="beruns"/>
        <w:rPr>
          <w:sz w:val="20"/>
          <w:szCs w:val="20"/>
          <w:lang w:val="de"/>
        </w:rPr>
      </w:pPr>
      <w:r w:rsidRPr="007F4383">
        <w:rPr>
          <w:sz w:val="20"/>
          <w:szCs w:val="20"/>
          <w:lang w:val="de"/>
        </w:rPr>
        <w:t xml:space="preserve">Weitere Informationen unter: </w:t>
      </w:r>
      <w:hyperlink r:id="rId8" w:history="1">
        <w:r w:rsidRPr="00674B2F">
          <w:rPr>
            <w:rStyle w:val="Hyperlink"/>
            <w:sz w:val="20"/>
            <w:szCs w:val="20"/>
            <w:lang w:val="de"/>
          </w:rPr>
          <w:t>www.thyssenkrupp-marinesystems.com</w:t>
        </w:r>
      </w:hyperlink>
    </w:p>
    <w:p w14:paraId="71DAA2F9" w14:textId="77777777" w:rsidR="006F1CCE" w:rsidRPr="007F4383" w:rsidRDefault="006F1CCE" w:rsidP="006F1CCE">
      <w:pPr>
        <w:rPr>
          <w:lang w:val="de"/>
        </w:rPr>
      </w:pPr>
    </w:p>
    <w:p w14:paraId="0CD34BED" w14:textId="77777777" w:rsidR="006F1CCE" w:rsidRPr="007F4383" w:rsidRDefault="006F1CCE" w:rsidP="006F1CCE">
      <w:pPr>
        <w:rPr>
          <w:rFonts w:ascii="TKTypeMedium" w:hAnsi="TKTypeMedium" w:cs="Arial"/>
          <w:szCs w:val="20"/>
        </w:rPr>
      </w:pPr>
      <w:r w:rsidRPr="007F4383">
        <w:rPr>
          <w:rFonts w:ascii="TKTypeMedium" w:hAnsi="TKTypeMedium"/>
          <w:szCs w:val="20"/>
          <w:lang w:val="de"/>
        </w:rPr>
        <w:t>Pressekontakt</w:t>
      </w:r>
    </w:p>
    <w:p w14:paraId="21147A06" w14:textId="77777777" w:rsidR="006F1CCE" w:rsidRPr="007F4383" w:rsidRDefault="006F1CCE" w:rsidP="006F1CCE">
      <w:pPr>
        <w:rPr>
          <w:rFonts w:asciiTheme="majorHAnsi" w:hAnsiTheme="majorHAnsi" w:cs="Arial"/>
          <w:szCs w:val="20"/>
        </w:rPr>
      </w:pPr>
      <w:r w:rsidRPr="00954730">
        <w:rPr>
          <w:szCs w:val="20"/>
          <w:lang w:val="de"/>
        </w:rPr>
        <w:t>thyssenkrupp Marine Systems</w:t>
      </w:r>
    </w:p>
    <w:p w14:paraId="7834CA21" w14:textId="77777777" w:rsidR="005841EC" w:rsidRPr="00853738" w:rsidRDefault="005841EC" w:rsidP="005841EC">
      <w:pPr>
        <w:rPr>
          <w:szCs w:val="20"/>
          <w:lang w:val="nb-NO"/>
        </w:rPr>
      </w:pPr>
      <w:r w:rsidRPr="00853738">
        <w:rPr>
          <w:szCs w:val="20"/>
          <w:lang w:val="nb-NO"/>
        </w:rPr>
        <w:t>Richard-Alexander Hub</w:t>
      </w:r>
    </w:p>
    <w:p w14:paraId="1C3B5CE3" w14:textId="77777777" w:rsidR="005841EC" w:rsidRPr="00853738" w:rsidRDefault="005841EC" w:rsidP="005841EC">
      <w:pPr>
        <w:rPr>
          <w:szCs w:val="20"/>
          <w:lang w:val="nb-NO"/>
        </w:rPr>
      </w:pPr>
      <w:r w:rsidRPr="00853738">
        <w:rPr>
          <w:szCs w:val="20"/>
          <w:lang w:val="nb-NO"/>
        </w:rPr>
        <w:t>Communications</w:t>
      </w:r>
    </w:p>
    <w:p w14:paraId="2C671E8C" w14:textId="1516BA5C" w:rsidR="005841EC" w:rsidRPr="00853738" w:rsidRDefault="005841EC" w:rsidP="005841EC">
      <w:pPr>
        <w:rPr>
          <w:szCs w:val="20"/>
          <w:lang w:val="nb-NO"/>
        </w:rPr>
      </w:pPr>
      <w:r w:rsidRPr="00853738">
        <w:rPr>
          <w:szCs w:val="20"/>
          <w:lang w:val="nb-NO"/>
        </w:rPr>
        <w:t>T:</w:t>
      </w:r>
      <w:r w:rsidR="009671CC">
        <w:rPr>
          <w:szCs w:val="20"/>
          <w:lang w:val="nb-NO"/>
        </w:rPr>
        <w:t xml:space="preserve"> +49 431 700 - </w:t>
      </w:r>
      <w:bookmarkStart w:id="0" w:name="_GoBack"/>
      <w:bookmarkEnd w:id="0"/>
      <w:r w:rsidRPr="00853738">
        <w:rPr>
          <w:szCs w:val="20"/>
          <w:lang w:val="nb-NO"/>
        </w:rPr>
        <w:t>2714</w:t>
      </w:r>
    </w:p>
    <w:p w14:paraId="68119EC6" w14:textId="0B0BAF8A" w:rsidR="00403866" w:rsidRPr="00851C53" w:rsidRDefault="00280A38" w:rsidP="005841EC">
      <w:pPr>
        <w:spacing w:after="160" w:line="259" w:lineRule="auto"/>
      </w:pPr>
      <w:hyperlink r:id="rId9" w:history="1">
        <w:r w:rsidR="005841EC" w:rsidRPr="008F4D0C">
          <w:rPr>
            <w:rStyle w:val="Hyperlink"/>
            <w:szCs w:val="20"/>
            <w:lang w:val="nb-NO"/>
          </w:rPr>
          <w:t>richard-alexander.hub@thyssenkrupp.com</w:t>
        </w:r>
      </w:hyperlink>
    </w:p>
    <w:sectPr w:rsidR="00403866" w:rsidRPr="00851C53" w:rsidSect="008D3DFA">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6985" w14:textId="77777777" w:rsidR="00A450CE" w:rsidRDefault="00A450CE" w:rsidP="005B5ABA">
      <w:pPr>
        <w:spacing w:line="240" w:lineRule="auto"/>
      </w:pPr>
      <w:r>
        <w:separator/>
      </w:r>
    </w:p>
  </w:endnote>
  <w:endnote w:type="continuationSeparator" w:id="0">
    <w:p w14:paraId="45A8FEFD" w14:textId="77777777" w:rsidR="00A450CE" w:rsidRDefault="00A450C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K Type"/>
    <w:panose1 w:val="020B050304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5FDF" w14:textId="77777777" w:rsidR="00040FF0" w:rsidRDefault="005A1A95">
    <w:pPr>
      <w:pStyle w:val="Fuzeile"/>
    </w:pPr>
    <w:r>
      <w:rPr>
        <w:noProof/>
        <w:lang w:val="en-US"/>
      </w:rPr>
      <mc:AlternateContent>
        <mc:Choice Requires="wps">
          <w:drawing>
            <wp:anchor distT="180340" distB="0" distL="114300" distR="114300" simplePos="0" relativeHeight="251679744" behindDoc="0" locked="0" layoutInCell="1" allowOverlap="1" wp14:anchorId="25C8965D" wp14:editId="1B3D35F2">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FF7C4" w14:textId="77777777" w:rsidR="007C7198" w:rsidRDefault="007C7198" w:rsidP="007C7198">
                          <w:pPr>
                            <w:pStyle w:val="TkisFusszeile1"/>
                          </w:pPr>
                          <w:r>
                            <w:t>thyssenkrupp Marine Systems GmbH, Werftstraße 112 – 114, 24143 Kiel</w:t>
                          </w:r>
                        </w:p>
                        <w:p w14:paraId="3AD0CD9B" w14:textId="77777777" w:rsidR="007C7198" w:rsidRDefault="007C7198" w:rsidP="007C7198">
                          <w:pPr>
                            <w:pStyle w:val="TkisFusszeile1"/>
                          </w:pPr>
                          <w:r>
                            <w:t xml:space="preserve">T: +49 431 700 0, F: +49 431 700 2312, marinesystems@thyssenkrupp.com, www.thyssenkrupp-marinesystems.com </w:t>
                          </w:r>
                        </w:p>
                        <w:p w14:paraId="776C7E02" w14:textId="77777777" w:rsidR="007C7198" w:rsidRDefault="007C7198" w:rsidP="007C7198">
                          <w:pPr>
                            <w:pStyle w:val="TkisFusszeile1"/>
                          </w:pPr>
                          <w:r>
                            <w:t>Geschäftsführung: Dr. Rolf Wirtz (Vorsitzender), Andreas Burmester, Bernd Hartmann, Dr. Luis Alejandro Orellano, Dr. Sebastian C. Schulte</w:t>
                          </w:r>
                        </w:p>
                        <w:p w14:paraId="182B169A" w14:textId="77777777" w:rsidR="005A1A95" w:rsidRPr="00AF75F1" w:rsidRDefault="007C7198" w:rsidP="007C7198">
                          <w:pPr>
                            <w:pStyle w:val="TkisFusszeile1"/>
                          </w:pPr>
                          <w:r>
                            <w:t>Sitz der Gesellschaft: Kiel, Registergericht: Kiel HRB 6960 KI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8965D" id="Rechteck 6" o:spid="_x0000_s1027"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14:paraId="14FFF7C4" w14:textId="77777777" w:rsidR="007C7198" w:rsidRDefault="007C7198" w:rsidP="007C7198">
                    <w:pPr>
                      <w:pStyle w:val="TkisFusszeile1"/>
                    </w:pPr>
                    <w:r>
                      <w:t>thyssenkrupp Marine Systems GmbH, Werftstraße 112 – 114, 24143 Kiel</w:t>
                    </w:r>
                  </w:p>
                  <w:p w14:paraId="3AD0CD9B" w14:textId="77777777" w:rsidR="007C7198" w:rsidRDefault="007C7198" w:rsidP="007C7198">
                    <w:pPr>
                      <w:pStyle w:val="TkisFusszeile1"/>
                    </w:pPr>
                    <w:r>
                      <w:t xml:space="preserve">T: +49 431 700 0, F: +49 431 700 2312, marinesystems@thyssenkrupp.com, www.thyssenkrupp-marinesystems.com </w:t>
                    </w:r>
                  </w:p>
                  <w:p w14:paraId="776C7E02" w14:textId="77777777" w:rsidR="007C7198" w:rsidRDefault="007C7198" w:rsidP="007C7198">
                    <w:pPr>
                      <w:pStyle w:val="TkisFusszeile1"/>
                    </w:pPr>
                    <w:r>
                      <w:t>Geschäftsführung: Dr. Rolf Wirtz (Vorsitzender), Andreas Burmester, Bernd Hartmann, Dr. Luis Alejandro Orellano, Dr. Sebastian C. Schulte</w:t>
                    </w:r>
                  </w:p>
                  <w:p w14:paraId="182B169A" w14:textId="77777777" w:rsidR="005A1A95" w:rsidRPr="00AF75F1" w:rsidRDefault="007C7198" w:rsidP="007C7198">
                    <w:pPr>
                      <w:pStyle w:val="TkisFusszeile1"/>
                    </w:pPr>
                    <w:r>
                      <w:t>Sitz der Gesellschaft: Kiel, Registergericht: Kiel HRB 6960 KI</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D58C" w14:textId="77777777" w:rsidR="00AF75F1" w:rsidRDefault="007D3550">
    <w:pPr>
      <w:pStyle w:val="Fuzeile"/>
    </w:pPr>
    <w:r>
      <w:rPr>
        <w:noProof/>
        <w:lang w:val="en-US"/>
      </w:rPr>
      <mc:AlternateContent>
        <mc:Choice Requires="wps">
          <w:drawing>
            <wp:anchor distT="180340" distB="0" distL="114300" distR="114300" simplePos="0" relativeHeight="251677696" behindDoc="0" locked="0" layoutInCell="1" allowOverlap="1" wp14:anchorId="3CDAB1DF" wp14:editId="2CE69D3E">
              <wp:simplePos x="0" y="0"/>
              <wp:positionH relativeFrom="page">
                <wp:posOffset>889000</wp:posOffset>
              </wp:positionH>
              <wp:positionV relativeFrom="page">
                <wp:posOffset>9523095</wp:posOffset>
              </wp:positionV>
              <wp:extent cx="5954400" cy="745200"/>
              <wp:effectExtent l="0" t="0" r="8255" b="0"/>
              <wp:wrapTopAndBottom/>
              <wp:docPr id="5" name="Rechteck 5"/>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C6461" w14:textId="77777777" w:rsidR="007C7198" w:rsidRDefault="007C7198" w:rsidP="007C7198">
                          <w:pPr>
                            <w:pStyle w:val="TkisFusszeile1"/>
                          </w:pPr>
                          <w:r>
                            <w:t>thyssenkrupp Marine Systems GmbH, Werftstraße 112 – 114, 24143 Kiel</w:t>
                          </w:r>
                        </w:p>
                        <w:p w14:paraId="5993E42F" w14:textId="77777777" w:rsidR="007C7198" w:rsidRDefault="007C7198" w:rsidP="007C7198">
                          <w:pPr>
                            <w:pStyle w:val="TkisFusszeile1"/>
                          </w:pPr>
                          <w:r>
                            <w:t xml:space="preserve">T: +49 431 700 0, F: +49 431 700 2312, marinesystems@thyssenkrupp.com, www.thyssenkrupp-marinesystems.com </w:t>
                          </w:r>
                        </w:p>
                        <w:p w14:paraId="19A5BE29" w14:textId="77777777" w:rsidR="007C7198" w:rsidRDefault="007C7198" w:rsidP="007C7198">
                          <w:pPr>
                            <w:pStyle w:val="TkisFusszeile1"/>
                          </w:pPr>
                          <w:r>
                            <w:t>Geschäftsführung: Dr. Rolf Wirtz (Vorsitzender), Andreas Burmester, Bernd Hartmann, Dr. Luis Alejandro Orellano, Dr. Sebastian C. Schulte</w:t>
                          </w:r>
                        </w:p>
                        <w:p w14:paraId="067CF1A1" w14:textId="77777777" w:rsidR="007D3550" w:rsidRPr="00AF75F1" w:rsidRDefault="007C7198" w:rsidP="007C7198">
                          <w:pPr>
                            <w:pStyle w:val="TkisFusszeile1"/>
                          </w:pPr>
                          <w:r>
                            <w:t>Sitz der Gesellschaft: Kiel, Registergericht: Kiel HRB 6960 KI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AB1DF" id="Rechteck 5" o:spid="_x0000_s1028" style="position:absolute;left:0;text-align:left;margin-left:70pt;margin-top:749.85pt;width:468.85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DNNEly&#10;gAIAAFsFAAAOAAAAAAAAAAAAAAAAAC4CAABkcnMvZTJvRG9jLnhtbFBLAQItABQABgAIAAAAIQCE&#10;15dS4AAAAA4BAAAPAAAAAAAAAAAAAAAAANoEAABkcnMvZG93bnJldi54bWxQSwUGAAAAAAQABADz&#10;AAAA5wUAAAAA&#10;" filled="f" stroked="f" strokeweight="1pt">
              <v:textbox inset="0,0,0,0">
                <w:txbxContent>
                  <w:p w14:paraId="7DAC6461" w14:textId="77777777" w:rsidR="007C7198" w:rsidRDefault="007C7198" w:rsidP="007C7198">
                    <w:pPr>
                      <w:pStyle w:val="TkisFusszeile1"/>
                    </w:pPr>
                    <w:r>
                      <w:t>thyssenkrupp Marine Systems GmbH, Werftstraße 112 – 114, 24143 Kiel</w:t>
                    </w:r>
                  </w:p>
                  <w:p w14:paraId="5993E42F" w14:textId="77777777" w:rsidR="007C7198" w:rsidRDefault="007C7198" w:rsidP="007C7198">
                    <w:pPr>
                      <w:pStyle w:val="TkisFusszeile1"/>
                    </w:pPr>
                    <w:r>
                      <w:t xml:space="preserve">T: +49 431 700 0, F: +49 431 700 2312, marinesystems@thyssenkrupp.com, www.thyssenkrupp-marinesystems.com </w:t>
                    </w:r>
                  </w:p>
                  <w:p w14:paraId="19A5BE29" w14:textId="77777777" w:rsidR="007C7198" w:rsidRDefault="007C7198" w:rsidP="007C7198">
                    <w:pPr>
                      <w:pStyle w:val="TkisFusszeile1"/>
                    </w:pPr>
                    <w:r>
                      <w:t>Geschäftsführung: Dr. Rolf Wirtz (Vorsitzender), Andreas Burmester, Bernd Hartmann, Dr. Luis Alejandro Orellano, Dr. Sebastian C. Schulte</w:t>
                    </w:r>
                  </w:p>
                  <w:p w14:paraId="067CF1A1" w14:textId="77777777" w:rsidR="007D3550" w:rsidRPr="00AF75F1" w:rsidRDefault="007C7198" w:rsidP="007C7198">
                    <w:pPr>
                      <w:pStyle w:val="TkisFusszeile1"/>
                    </w:pPr>
                    <w:r>
                      <w:t>Sitz der Gesellschaft: Kiel, Registergericht: Kiel HRB 6960 KI</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44A10" w14:textId="77777777" w:rsidR="00A450CE" w:rsidRDefault="00A450CE" w:rsidP="005B5ABA">
      <w:pPr>
        <w:spacing w:line="240" w:lineRule="auto"/>
      </w:pPr>
      <w:r>
        <w:separator/>
      </w:r>
    </w:p>
  </w:footnote>
  <w:footnote w:type="continuationSeparator" w:id="0">
    <w:p w14:paraId="20B7B411" w14:textId="77777777" w:rsidR="00A450CE" w:rsidRDefault="00A450CE"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F5AF" w14:textId="77777777" w:rsidR="005B5ABA" w:rsidRDefault="00CA4CEB" w:rsidP="001F3622">
    <w:pPr>
      <w:pStyle w:val="Kopfzeile"/>
      <w:tabs>
        <w:tab w:val="clear" w:pos="4536"/>
        <w:tab w:val="clear" w:pos="9072"/>
        <w:tab w:val="left" w:pos="5628"/>
      </w:tabs>
      <w:spacing w:after="870" w:line="280" w:lineRule="atLeast"/>
    </w:pPr>
    <w:r>
      <w:rPr>
        <w:noProof/>
        <w:lang w:val="en-US"/>
      </w:rPr>
      <w:drawing>
        <wp:anchor distT="0" distB="0" distL="114300" distR="114300" simplePos="0" relativeHeight="251675648" behindDoc="1" locked="0" layoutInCell="1" allowOverlap="1" wp14:anchorId="3952ACF4" wp14:editId="33C1CFB4">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en-US"/>
      </w:rPr>
      <mc:AlternateContent>
        <mc:Choice Requires="wps">
          <w:drawing>
            <wp:anchor distT="0" distB="0" distL="114300" distR="114300" simplePos="0" relativeHeight="251671552" behindDoc="0" locked="0" layoutInCell="1" allowOverlap="1" wp14:anchorId="2D49F5AC" wp14:editId="096293B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2B1636" w14:textId="508C2911" w:rsidR="00E67FF9" w:rsidRPr="001E7E0A" w:rsidRDefault="005044D9" w:rsidP="001E7E0A">
                          <w:pPr>
                            <w:pStyle w:val="Datumsangabe"/>
                          </w:pPr>
                          <w:r>
                            <w:rPr>
                              <w:noProof/>
                            </w:rPr>
                            <w:fldChar w:fldCharType="begin"/>
                          </w:r>
                          <w:r>
                            <w:rPr>
                              <w:noProof/>
                            </w:rPr>
                            <w:instrText xml:space="preserve"> STYLEREF  Datumsangabe  \* MERGEFORMAT </w:instrText>
                          </w:r>
                          <w:r>
                            <w:rPr>
                              <w:noProof/>
                            </w:rPr>
                            <w:fldChar w:fldCharType="separate"/>
                          </w:r>
                          <w:r w:rsidR="00280A38">
                            <w:rPr>
                              <w:noProof/>
                            </w:rPr>
                            <w:t>6. September 2019</w:t>
                          </w:r>
                          <w:r>
                            <w:rPr>
                              <w:noProof/>
                            </w:rPr>
                            <w:fldChar w:fldCharType="end"/>
                          </w:r>
                        </w:p>
                        <w:p w14:paraId="5DFFE26B" w14:textId="77D33A6B" w:rsidR="00E67FF9" w:rsidRDefault="00490007" w:rsidP="00A70ED2">
                          <w:pPr>
                            <w:pStyle w:val="Seitenzahlangabe"/>
                          </w:pPr>
                          <w:r>
                            <w:t xml:space="preserve">Seite </w:t>
                          </w:r>
                          <w:r>
                            <w:fldChar w:fldCharType="begin"/>
                          </w:r>
                          <w:r>
                            <w:instrText xml:space="preserve"> PAGE   \* MERGEFORMAT </w:instrText>
                          </w:r>
                          <w:r>
                            <w:fldChar w:fldCharType="separate"/>
                          </w:r>
                          <w:r w:rsidR="00280A38">
                            <w:rPr>
                              <w:noProof/>
                            </w:rPr>
                            <w:t>2</w:t>
                          </w:r>
                          <w:r>
                            <w:fldChar w:fldCharType="end"/>
                          </w:r>
                          <w:r>
                            <w:t>/</w:t>
                          </w:r>
                          <w:r w:rsidR="005044D9">
                            <w:rPr>
                              <w:noProof/>
                            </w:rPr>
                            <w:fldChar w:fldCharType="begin"/>
                          </w:r>
                          <w:r w:rsidR="005044D9">
                            <w:rPr>
                              <w:noProof/>
                            </w:rPr>
                            <w:instrText xml:space="preserve"> NUMPAGES   \* MERGEFORMAT </w:instrText>
                          </w:r>
                          <w:r w:rsidR="005044D9">
                            <w:rPr>
                              <w:noProof/>
                            </w:rPr>
                            <w:fldChar w:fldCharType="separate"/>
                          </w:r>
                          <w:r w:rsidR="00280A38">
                            <w:rPr>
                              <w:noProof/>
                            </w:rPr>
                            <w:t>2</w:t>
                          </w:r>
                          <w:r w:rsidR="005044D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9F5A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62B1636" w14:textId="508C2911" w:rsidR="00E67FF9" w:rsidRPr="001E7E0A" w:rsidRDefault="005044D9" w:rsidP="001E7E0A">
                    <w:pPr>
                      <w:pStyle w:val="Datumsangabe"/>
                    </w:pPr>
                    <w:r>
                      <w:rPr>
                        <w:noProof/>
                      </w:rPr>
                      <w:fldChar w:fldCharType="begin"/>
                    </w:r>
                    <w:r>
                      <w:rPr>
                        <w:noProof/>
                      </w:rPr>
                      <w:instrText xml:space="preserve"> STYLEREF  Datumsangabe  \* MERGEFORMAT </w:instrText>
                    </w:r>
                    <w:r>
                      <w:rPr>
                        <w:noProof/>
                      </w:rPr>
                      <w:fldChar w:fldCharType="separate"/>
                    </w:r>
                    <w:r w:rsidR="00280A38">
                      <w:rPr>
                        <w:noProof/>
                      </w:rPr>
                      <w:t>6. September 2019</w:t>
                    </w:r>
                    <w:r>
                      <w:rPr>
                        <w:noProof/>
                      </w:rPr>
                      <w:fldChar w:fldCharType="end"/>
                    </w:r>
                  </w:p>
                  <w:p w14:paraId="5DFFE26B" w14:textId="77D33A6B" w:rsidR="00E67FF9" w:rsidRDefault="00490007" w:rsidP="00A70ED2">
                    <w:pPr>
                      <w:pStyle w:val="Seitenzahlangabe"/>
                    </w:pPr>
                    <w:r>
                      <w:t xml:space="preserve">Seite </w:t>
                    </w:r>
                    <w:r>
                      <w:fldChar w:fldCharType="begin"/>
                    </w:r>
                    <w:r>
                      <w:instrText xml:space="preserve"> PAGE   \* MERGEFORMAT </w:instrText>
                    </w:r>
                    <w:r>
                      <w:fldChar w:fldCharType="separate"/>
                    </w:r>
                    <w:r w:rsidR="00280A38">
                      <w:rPr>
                        <w:noProof/>
                      </w:rPr>
                      <w:t>2</w:t>
                    </w:r>
                    <w:r>
                      <w:fldChar w:fldCharType="end"/>
                    </w:r>
                    <w:r>
                      <w:t>/</w:t>
                    </w:r>
                    <w:r w:rsidR="005044D9">
                      <w:rPr>
                        <w:noProof/>
                      </w:rPr>
                      <w:fldChar w:fldCharType="begin"/>
                    </w:r>
                    <w:r w:rsidR="005044D9">
                      <w:rPr>
                        <w:noProof/>
                      </w:rPr>
                      <w:instrText xml:space="preserve"> NUMPAGES   \* MERGEFORMAT </w:instrText>
                    </w:r>
                    <w:r w:rsidR="005044D9">
                      <w:rPr>
                        <w:noProof/>
                      </w:rPr>
                      <w:fldChar w:fldCharType="separate"/>
                    </w:r>
                    <w:r w:rsidR="00280A38">
                      <w:rPr>
                        <w:noProof/>
                      </w:rPr>
                      <w:t>2</w:t>
                    </w:r>
                    <w:r w:rsidR="005044D9">
                      <w:rPr>
                        <w:noProof/>
                      </w:rPr>
                      <w:fldChar w:fldCharType="end"/>
                    </w:r>
                  </w:p>
                </w:txbxContent>
              </v:textbox>
              <w10:wrap anchorx="page" anchory="page"/>
            </v:rect>
          </w:pict>
        </mc:Fallback>
      </mc:AlternateContent>
    </w:r>
    <w:r w:rsidR="001F362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57CB" w14:textId="77777777" w:rsidR="002D1B27" w:rsidRDefault="00CA4CEB" w:rsidP="001F3622">
    <w:pPr>
      <w:pStyle w:val="Kopfzeile"/>
      <w:tabs>
        <w:tab w:val="clear" w:pos="4536"/>
        <w:tab w:val="clear" w:pos="9072"/>
        <w:tab w:val="left" w:pos="5628"/>
      </w:tabs>
    </w:pPr>
    <w:r>
      <w:rPr>
        <w:noProof/>
        <w:lang w:val="en-US"/>
      </w:rPr>
      <w:drawing>
        <wp:anchor distT="0" distB="0" distL="114300" distR="114300" simplePos="0" relativeHeight="251673600" behindDoc="1" locked="0" layoutInCell="1" allowOverlap="1" wp14:anchorId="164B3552" wp14:editId="5E494B4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r w:rsidR="001F3622">
      <w:rPr>
        <w:noProof/>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pt;height:3pt" o:bullet="t">
        <v:imagedata r:id="rId1" o:title="Bullet_blau_RGB_klein"/>
      </v:shape>
    </w:pict>
  </w:numPicBullet>
  <w:numPicBullet w:numPicBulletId="1">
    <w:pict>
      <v:shape id="_x0000_i1035"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6F"/>
    <w:rsid w:val="00000224"/>
    <w:rsid w:val="00013973"/>
    <w:rsid w:val="00021A3E"/>
    <w:rsid w:val="00022818"/>
    <w:rsid w:val="00040FF0"/>
    <w:rsid w:val="000416B2"/>
    <w:rsid w:val="00041D56"/>
    <w:rsid w:val="00047BF9"/>
    <w:rsid w:val="00052D75"/>
    <w:rsid w:val="00056719"/>
    <w:rsid w:val="00056B18"/>
    <w:rsid w:val="0006281E"/>
    <w:rsid w:val="00065D3B"/>
    <w:rsid w:val="000677D4"/>
    <w:rsid w:val="00067B08"/>
    <w:rsid w:val="00076D1F"/>
    <w:rsid w:val="0008094F"/>
    <w:rsid w:val="00085CC6"/>
    <w:rsid w:val="000A40CF"/>
    <w:rsid w:val="000C41F8"/>
    <w:rsid w:val="000D4D6C"/>
    <w:rsid w:val="000E478B"/>
    <w:rsid w:val="000F62A0"/>
    <w:rsid w:val="00102773"/>
    <w:rsid w:val="00102C50"/>
    <w:rsid w:val="001306E1"/>
    <w:rsid w:val="001364F9"/>
    <w:rsid w:val="001451D3"/>
    <w:rsid w:val="001861FA"/>
    <w:rsid w:val="001958FF"/>
    <w:rsid w:val="001A259A"/>
    <w:rsid w:val="001A6CD7"/>
    <w:rsid w:val="001B100D"/>
    <w:rsid w:val="001B118B"/>
    <w:rsid w:val="001B5D61"/>
    <w:rsid w:val="001C001F"/>
    <w:rsid w:val="001C031C"/>
    <w:rsid w:val="001C5486"/>
    <w:rsid w:val="001E7E0A"/>
    <w:rsid w:val="001F3622"/>
    <w:rsid w:val="0022554F"/>
    <w:rsid w:val="00243C72"/>
    <w:rsid w:val="0024653B"/>
    <w:rsid w:val="00265BD0"/>
    <w:rsid w:val="00280A38"/>
    <w:rsid w:val="002C62A1"/>
    <w:rsid w:val="002D1B27"/>
    <w:rsid w:val="002E2CC9"/>
    <w:rsid w:val="00304A38"/>
    <w:rsid w:val="00311793"/>
    <w:rsid w:val="00312519"/>
    <w:rsid w:val="00323E6F"/>
    <w:rsid w:val="003312D4"/>
    <w:rsid w:val="00334356"/>
    <w:rsid w:val="003412BB"/>
    <w:rsid w:val="003440A4"/>
    <w:rsid w:val="00347759"/>
    <w:rsid w:val="003611C0"/>
    <w:rsid w:val="00372E6F"/>
    <w:rsid w:val="00374CE1"/>
    <w:rsid w:val="00381121"/>
    <w:rsid w:val="003857D6"/>
    <w:rsid w:val="00386EDA"/>
    <w:rsid w:val="00394191"/>
    <w:rsid w:val="003A2163"/>
    <w:rsid w:val="003B0659"/>
    <w:rsid w:val="003B1E7E"/>
    <w:rsid w:val="003B4CD6"/>
    <w:rsid w:val="003C3F58"/>
    <w:rsid w:val="003D6C92"/>
    <w:rsid w:val="00402AA8"/>
    <w:rsid w:val="00402E5D"/>
    <w:rsid w:val="00403866"/>
    <w:rsid w:val="004048C4"/>
    <w:rsid w:val="00424DC1"/>
    <w:rsid w:val="00442D6C"/>
    <w:rsid w:val="004454A2"/>
    <w:rsid w:val="00457F9F"/>
    <w:rsid w:val="004651E8"/>
    <w:rsid w:val="00466E32"/>
    <w:rsid w:val="00467F61"/>
    <w:rsid w:val="00470511"/>
    <w:rsid w:val="004763D8"/>
    <w:rsid w:val="00477103"/>
    <w:rsid w:val="00485FCD"/>
    <w:rsid w:val="00490007"/>
    <w:rsid w:val="00497E08"/>
    <w:rsid w:val="004C1133"/>
    <w:rsid w:val="004C43B9"/>
    <w:rsid w:val="004D08E3"/>
    <w:rsid w:val="004D1918"/>
    <w:rsid w:val="004D4520"/>
    <w:rsid w:val="004E1549"/>
    <w:rsid w:val="004F3F4D"/>
    <w:rsid w:val="004F603C"/>
    <w:rsid w:val="005004F9"/>
    <w:rsid w:val="005028EC"/>
    <w:rsid w:val="00502CE9"/>
    <w:rsid w:val="005044D9"/>
    <w:rsid w:val="0050798B"/>
    <w:rsid w:val="00515661"/>
    <w:rsid w:val="005159E6"/>
    <w:rsid w:val="0052049D"/>
    <w:rsid w:val="0052707C"/>
    <w:rsid w:val="005356B9"/>
    <w:rsid w:val="00544BC4"/>
    <w:rsid w:val="005533AC"/>
    <w:rsid w:val="00556640"/>
    <w:rsid w:val="00557D40"/>
    <w:rsid w:val="005623E6"/>
    <w:rsid w:val="00563A7F"/>
    <w:rsid w:val="00572FD2"/>
    <w:rsid w:val="00573DC5"/>
    <w:rsid w:val="00584019"/>
    <w:rsid w:val="005841EC"/>
    <w:rsid w:val="00584295"/>
    <w:rsid w:val="005851CA"/>
    <w:rsid w:val="00585C45"/>
    <w:rsid w:val="00593146"/>
    <w:rsid w:val="0059570E"/>
    <w:rsid w:val="005A1A95"/>
    <w:rsid w:val="005A1EF6"/>
    <w:rsid w:val="005B3692"/>
    <w:rsid w:val="005B5ABA"/>
    <w:rsid w:val="005B5BB4"/>
    <w:rsid w:val="005E7FCB"/>
    <w:rsid w:val="005F7605"/>
    <w:rsid w:val="00606EE4"/>
    <w:rsid w:val="00611F50"/>
    <w:rsid w:val="00613B80"/>
    <w:rsid w:val="00614B87"/>
    <w:rsid w:val="00630ABA"/>
    <w:rsid w:val="006322B0"/>
    <w:rsid w:val="006366E0"/>
    <w:rsid w:val="006857F6"/>
    <w:rsid w:val="006870AC"/>
    <w:rsid w:val="00690122"/>
    <w:rsid w:val="006977CF"/>
    <w:rsid w:val="006C4DE2"/>
    <w:rsid w:val="006D2BC1"/>
    <w:rsid w:val="006E5785"/>
    <w:rsid w:val="006E5B34"/>
    <w:rsid w:val="006F1CCE"/>
    <w:rsid w:val="007065C5"/>
    <w:rsid w:val="00714158"/>
    <w:rsid w:val="007226A9"/>
    <w:rsid w:val="00741356"/>
    <w:rsid w:val="00743CA5"/>
    <w:rsid w:val="00744C6A"/>
    <w:rsid w:val="00755DC2"/>
    <w:rsid w:val="00777040"/>
    <w:rsid w:val="00785030"/>
    <w:rsid w:val="007B21C7"/>
    <w:rsid w:val="007B7169"/>
    <w:rsid w:val="007C2073"/>
    <w:rsid w:val="007C45CE"/>
    <w:rsid w:val="007C6F64"/>
    <w:rsid w:val="007C7198"/>
    <w:rsid w:val="007D2DC3"/>
    <w:rsid w:val="007D3550"/>
    <w:rsid w:val="007D437F"/>
    <w:rsid w:val="007E0A94"/>
    <w:rsid w:val="007E3E89"/>
    <w:rsid w:val="00826B7B"/>
    <w:rsid w:val="008308D2"/>
    <w:rsid w:val="0083279D"/>
    <w:rsid w:val="00841D01"/>
    <w:rsid w:val="00851C53"/>
    <w:rsid w:val="00855504"/>
    <w:rsid w:val="0085632E"/>
    <w:rsid w:val="00872A03"/>
    <w:rsid w:val="00874877"/>
    <w:rsid w:val="0087668E"/>
    <w:rsid w:val="008A7BF0"/>
    <w:rsid w:val="008B12EC"/>
    <w:rsid w:val="008B3481"/>
    <w:rsid w:val="008B6309"/>
    <w:rsid w:val="008C4331"/>
    <w:rsid w:val="008D1C62"/>
    <w:rsid w:val="008D3DFA"/>
    <w:rsid w:val="008E7176"/>
    <w:rsid w:val="008F1C7C"/>
    <w:rsid w:val="008F2FF4"/>
    <w:rsid w:val="009110E9"/>
    <w:rsid w:val="00921E26"/>
    <w:rsid w:val="00922375"/>
    <w:rsid w:val="0092247E"/>
    <w:rsid w:val="00930696"/>
    <w:rsid w:val="0093280A"/>
    <w:rsid w:val="00933E93"/>
    <w:rsid w:val="00957075"/>
    <w:rsid w:val="00962595"/>
    <w:rsid w:val="009671CC"/>
    <w:rsid w:val="00993B9A"/>
    <w:rsid w:val="009A2335"/>
    <w:rsid w:val="009B57CB"/>
    <w:rsid w:val="009B6480"/>
    <w:rsid w:val="009B72A2"/>
    <w:rsid w:val="009C0EFE"/>
    <w:rsid w:val="009D2BE0"/>
    <w:rsid w:val="009F576B"/>
    <w:rsid w:val="00A012FB"/>
    <w:rsid w:val="00A16F76"/>
    <w:rsid w:val="00A429FE"/>
    <w:rsid w:val="00A450CE"/>
    <w:rsid w:val="00A51FAE"/>
    <w:rsid w:val="00A5331A"/>
    <w:rsid w:val="00A54FA1"/>
    <w:rsid w:val="00A62B1B"/>
    <w:rsid w:val="00A67B90"/>
    <w:rsid w:val="00A70C82"/>
    <w:rsid w:val="00A70ED2"/>
    <w:rsid w:val="00AC49B6"/>
    <w:rsid w:val="00AD1CF1"/>
    <w:rsid w:val="00AD28B9"/>
    <w:rsid w:val="00AD2F3B"/>
    <w:rsid w:val="00AE0DFC"/>
    <w:rsid w:val="00AF4318"/>
    <w:rsid w:val="00AF75F1"/>
    <w:rsid w:val="00B147E8"/>
    <w:rsid w:val="00B23E47"/>
    <w:rsid w:val="00B405A8"/>
    <w:rsid w:val="00B51904"/>
    <w:rsid w:val="00B5436A"/>
    <w:rsid w:val="00B56DC4"/>
    <w:rsid w:val="00B579A7"/>
    <w:rsid w:val="00B60CB0"/>
    <w:rsid w:val="00B61DEE"/>
    <w:rsid w:val="00B6225E"/>
    <w:rsid w:val="00B628A0"/>
    <w:rsid w:val="00B77C8B"/>
    <w:rsid w:val="00B846E0"/>
    <w:rsid w:val="00B87D83"/>
    <w:rsid w:val="00B9508B"/>
    <w:rsid w:val="00B97794"/>
    <w:rsid w:val="00BC231C"/>
    <w:rsid w:val="00BD2293"/>
    <w:rsid w:val="00BD3EE5"/>
    <w:rsid w:val="00BD5051"/>
    <w:rsid w:val="00C0037F"/>
    <w:rsid w:val="00C10DAB"/>
    <w:rsid w:val="00C141B5"/>
    <w:rsid w:val="00C14C6E"/>
    <w:rsid w:val="00C3733B"/>
    <w:rsid w:val="00C44281"/>
    <w:rsid w:val="00C61CF1"/>
    <w:rsid w:val="00C62F60"/>
    <w:rsid w:val="00C73BC2"/>
    <w:rsid w:val="00C73D52"/>
    <w:rsid w:val="00CA344E"/>
    <w:rsid w:val="00CA4CEB"/>
    <w:rsid w:val="00CC7769"/>
    <w:rsid w:val="00CD4852"/>
    <w:rsid w:val="00CE0E65"/>
    <w:rsid w:val="00CE1ACD"/>
    <w:rsid w:val="00CF3825"/>
    <w:rsid w:val="00D003F8"/>
    <w:rsid w:val="00D27150"/>
    <w:rsid w:val="00D335B3"/>
    <w:rsid w:val="00D42B7D"/>
    <w:rsid w:val="00D503B9"/>
    <w:rsid w:val="00D50499"/>
    <w:rsid w:val="00D55104"/>
    <w:rsid w:val="00D615EC"/>
    <w:rsid w:val="00D620B2"/>
    <w:rsid w:val="00D66EA9"/>
    <w:rsid w:val="00D67FC2"/>
    <w:rsid w:val="00D8016B"/>
    <w:rsid w:val="00D90483"/>
    <w:rsid w:val="00D92877"/>
    <w:rsid w:val="00D9726C"/>
    <w:rsid w:val="00DA5A54"/>
    <w:rsid w:val="00DC2AC6"/>
    <w:rsid w:val="00E000BB"/>
    <w:rsid w:val="00E25655"/>
    <w:rsid w:val="00E27D5E"/>
    <w:rsid w:val="00E3039A"/>
    <w:rsid w:val="00E37AB6"/>
    <w:rsid w:val="00E42BA2"/>
    <w:rsid w:val="00E46E95"/>
    <w:rsid w:val="00E504B2"/>
    <w:rsid w:val="00E664C6"/>
    <w:rsid w:val="00E67FF9"/>
    <w:rsid w:val="00E72E7F"/>
    <w:rsid w:val="00E756E7"/>
    <w:rsid w:val="00E775ED"/>
    <w:rsid w:val="00E77D96"/>
    <w:rsid w:val="00E874B9"/>
    <w:rsid w:val="00E97A69"/>
    <w:rsid w:val="00ED1D6F"/>
    <w:rsid w:val="00ED4EEF"/>
    <w:rsid w:val="00ED6120"/>
    <w:rsid w:val="00EE05F3"/>
    <w:rsid w:val="00F020CA"/>
    <w:rsid w:val="00F1188E"/>
    <w:rsid w:val="00F11918"/>
    <w:rsid w:val="00F11E19"/>
    <w:rsid w:val="00F13F4B"/>
    <w:rsid w:val="00F22FC8"/>
    <w:rsid w:val="00F246D2"/>
    <w:rsid w:val="00F249EA"/>
    <w:rsid w:val="00F257A0"/>
    <w:rsid w:val="00F31AA9"/>
    <w:rsid w:val="00F4093A"/>
    <w:rsid w:val="00F51811"/>
    <w:rsid w:val="00F5603C"/>
    <w:rsid w:val="00F67BFF"/>
    <w:rsid w:val="00F934AC"/>
    <w:rsid w:val="00FA719A"/>
    <w:rsid w:val="00FA79C7"/>
    <w:rsid w:val="00FB1EC1"/>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66018"/>
  <w15:docId w15:val="{1688D008-A983-4CDF-876D-A912FB27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TkisFusszeile1">
    <w:name w:val="Tkis_Fusszeile1"/>
    <w:rsid w:val="00ED1D6F"/>
    <w:pPr>
      <w:spacing w:after="0" w:line="200" w:lineRule="atLeast"/>
    </w:pPr>
    <w:rPr>
      <w:rFonts w:ascii="TKTypeRegular" w:eastAsia="TKTypeRegular" w:hAnsi="TKTypeRegular" w:cs="Times New Roman"/>
      <w:color w:val="000000"/>
      <w:sz w:val="14"/>
    </w:rPr>
  </w:style>
  <w:style w:type="character" w:customStyle="1" w:styleId="NichtaufgelsteErwhnung1">
    <w:name w:val="Nicht aufgelöste Erwähnung1"/>
    <w:basedOn w:val="Absatz-Standardschriftart"/>
    <w:uiPriority w:val="99"/>
    <w:semiHidden/>
    <w:unhideWhenUsed/>
    <w:rsid w:val="00FB1EC1"/>
    <w:rPr>
      <w:color w:val="605E5C"/>
      <w:shd w:val="clear" w:color="auto" w:fill="E1DFDD"/>
    </w:rPr>
  </w:style>
  <w:style w:type="character" w:styleId="Kommentarzeichen">
    <w:name w:val="annotation reference"/>
    <w:basedOn w:val="Absatz-Standardschriftart"/>
    <w:uiPriority w:val="99"/>
    <w:semiHidden/>
    <w:unhideWhenUsed/>
    <w:rsid w:val="00714158"/>
    <w:rPr>
      <w:sz w:val="16"/>
      <w:szCs w:val="16"/>
    </w:rPr>
  </w:style>
  <w:style w:type="paragraph" w:styleId="Kommentartext">
    <w:name w:val="annotation text"/>
    <w:basedOn w:val="Standard"/>
    <w:link w:val="KommentartextZchn"/>
    <w:uiPriority w:val="99"/>
    <w:semiHidden/>
    <w:unhideWhenUsed/>
    <w:rsid w:val="00714158"/>
    <w:pPr>
      <w:spacing w:line="240" w:lineRule="auto"/>
    </w:pPr>
    <w:rPr>
      <w:szCs w:val="20"/>
    </w:rPr>
  </w:style>
  <w:style w:type="character" w:customStyle="1" w:styleId="KommentartextZchn">
    <w:name w:val="Kommentartext Zchn"/>
    <w:basedOn w:val="Absatz-Standardschriftart"/>
    <w:link w:val="Kommentartext"/>
    <w:uiPriority w:val="99"/>
    <w:semiHidden/>
    <w:rsid w:val="00714158"/>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14158"/>
    <w:rPr>
      <w:b/>
      <w:bCs/>
    </w:rPr>
  </w:style>
  <w:style w:type="character" w:customStyle="1" w:styleId="KommentarthemaZchn">
    <w:name w:val="Kommentarthema Zchn"/>
    <w:basedOn w:val="KommentartextZchn"/>
    <w:link w:val="Kommentarthema"/>
    <w:uiPriority w:val="99"/>
    <w:semiHidden/>
    <w:rsid w:val="00714158"/>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292">
      <w:bodyDiv w:val="1"/>
      <w:marLeft w:val="0"/>
      <w:marRight w:val="0"/>
      <w:marTop w:val="0"/>
      <w:marBottom w:val="0"/>
      <w:divBdr>
        <w:top w:val="none" w:sz="0" w:space="0" w:color="auto"/>
        <w:left w:val="none" w:sz="0" w:space="0" w:color="auto"/>
        <w:bottom w:val="none" w:sz="0" w:space="0" w:color="auto"/>
        <w:right w:val="none" w:sz="0" w:space="0" w:color="auto"/>
      </w:divBdr>
    </w:div>
    <w:div w:id="548810144">
      <w:bodyDiv w:val="1"/>
      <w:marLeft w:val="0"/>
      <w:marRight w:val="0"/>
      <w:marTop w:val="0"/>
      <w:marBottom w:val="0"/>
      <w:divBdr>
        <w:top w:val="none" w:sz="0" w:space="0" w:color="auto"/>
        <w:left w:val="none" w:sz="0" w:space="0" w:color="auto"/>
        <w:bottom w:val="none" w:sz="0" w:space="0" w:color="auto"/>
        <w:right w:val="none" w:sz="0" w:space="0" w:color="auto"/>
      </w:divBdr>
    </w:div>
    <w:div w:id="16364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marinesystem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ard-alexander.hub@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5FCB-8C15-440B-AF8C-7B41743D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3035</Characters>
  <Application>Microsoft Office Word</Application>
  <DocSecurity>0</DocSecurity>
  <Lines>65</Lines>
  <Paragraphs>22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Beckmann, Torben</dc:creator>
  <cp:keywords/>
  <dc:description/>
  <cp:lastModifiedBy>Jagielski, Gabriele</cp:lastModifiedBy>
  <cp:revision>3</cp:revision>
  <cp:lastPrinted>2019-09-05T08:10:00Z</cp:lastPrinted>
  <dcterms:created xsi:type="dcterms:W3CDTF">2019-09-05T08:10:00Z</dcterms:created>
  <dcterms:modified xsi:type="dcterms:W3CDTF">2019-09-05T08:10:00Z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